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515" w:rsidRPr="001D5515" w:rsidRDefault="001D5515" w:rsidP="001D5515">
      <w:pPr>
        <w:jc w:val="center"/>
        <w:rPr>
          <w:rFonts w:ascii="Century" w:hAnsi="Century"/>
          <w:sz w:val="28"/>
          <w:szCs w:val="28"/>
        </w:rPr>
      </w:pPr>
      <w:r w:rsidRPr="001D5515">
        <w:rPr>
          <w:rFonts w:ascii="Century" w:hAnsi="Century"/>
          <w:sz w:val="28"/>
          <w:szCs w:val="28"/>
        </w:rPr>
        <w:t xml:space="preserve">Муниципальное бюджетное общеобразовательное </w:t>
      </w:r>
      <w:proofErr w:type="spellStart"/>
      <w:proofErr w:type="gramStart"/>
      <w:r w:rsidRPr="001D5515">
        <w:rPr>
          <w:rFonts w:ascii="Century" w:hAnsi="Century"/>
          <w:sz w:val="28"/>
          <w:szCs w:val="28"/>
        </w:rPr>
        <w:t>учреждениеосновная</w:t>
      </w:r>
      <w:proofErr w:type="spellEnd"/>
      <w:r w:rsidRPr="001D5515">
        <w:rPr>
          <w:rFonts w:ascii="Century" w:hAnsi="Century"/>
          <w:sz w:val="28"/>
          <w:szCs w:val="28"/>
        </w:rPr>
        <w:t xml:space="preserve">  общеобразовательная</w:t>
      </w:r>
      <w:proofErr w:type="gramEnd"/>
      <w:r w:rsidRPr="001D5515">
        <w:rPr>
          <w:rFonts w:ascii="Century" w:hAnsi="Century"/>
          <w:sz w:val="28"/>
          <w:szCs w:val="28"/>
        </w:rPr>
        <w:t xml:space="preserve"> школа с. </w:t>
      </w:r>
      <w:proofErr w:type="spellStart"/>
      <w:r w:rsidRPr="001D5515">
        <w:rPr>
          <w:rFonts w:ascii="Century" w:hAnsi="Century"/>
          <w:sz w:val="28"/>
          <w:szCs w:val="28"/>
        </w:rPr>
        <w:t>Нигматуллино</w:t>
      </w:r>
      <w:proofErr w:type="spellEnd"/>
      <w:r w:rsidRPr="001D5515">
        <w:rPr>
          <w:rFonts w:ascii="Century" w:hAnsi="Century"/>
          <w:sz w:val="28"/>
          <w:szCs w:val="28"/>
        </w:rPr>
        <w:t xml:space="preserve"> муниципального района </w:t>
      </w:r>
      <w:proofErr w:type="spellStart"/>
      <w:r w:rsidRPr="001D5515">
        <w:rPr>
          <w:rFonts w:ascii="Century" w:hAnsi="Century"/>
          <w:sz w:val="28"/>
          <w:szCs w:val="28"/>
        </w:rPr>
        <w:t>Альшеевский</w:t>
      </w:r>
      <w:proofErr w:type="spellEnd"/>
      <w:r w:rsidRPr="001D5515">
        <w:rPr>
          <w:rFonts w:ascii="Century" w:hAnsi="Century"/>
          <w:sz w:val="28"/>
          <w:szCs w:val="28"/>
        </w:rPr>
        <w:t xml:space="preserve"> район</w:t>
      </w:r>
    </w:p>
    <w:p w:rsidR="001D5515" w:rsidRPr="001D5515" w:rsidRDefault="001D5515" w:rsidP="001D5515">
      <w:pPr>
        <w:jc w:val="center"/>
        <w:rPr>
          <w:rFonts w:ascii="Century" w:hAnsi="Century"/>
          <w:sz w:val="28"/>
          <w:szCs w:val="28"/>
        </w:rPr>
      </w:pPr>
    </w:p>
    <w:p w:rsidR="001D5515" w:rsidRPr="001D5515" w:rsidRDefault="001D5515" w:rsidP="001D5515">
      <w:pPr>
        <w:jc w:val="center"/>
        <w:rPr>
          <w:rFonts w:ascii="Century" w:hAnsi="Century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8"/>
        <w:gridCol w:w="3107"/>
        <w:gridCol w:w="3286"/>
      </w:tblGrid>
      <w:tr w:rsidR="001D5515" w:rsidRPr="001D5515" w:rsidTr="0009631A">
        <w:tc>
          <w:tcPr>
            <w:tcW w:w="3500" w:type="dxa"/>
          </w:tcPr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Рассмотрено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на заседании ШМО учителей   начальных классов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Протокол № __</w:t>
            </w:r>
          </w:p>
          <w:p w:rsidR="001D5515" w:rsidRPr="001D5515" w:rsidRDefault="00E9567E" w:rsidP="001D55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«__» _________ 2018</w:t>
            </w:r>
            <w:r w:rsidR="001D5515" w:rsidRPr="001D5515">
              <w:rPr>
                <w:sz w:val="20"/>
                <w:szCs w:val="20"/>
              </w:rPr>
              <w:t>г.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</w:p>
          <w:p w:rsidR="001D5515" w:rsidRPr="001D5515" w:rsidRDefault="001D5515" w:rsidP="001D5515">
            <w:pPr>
              <w:jc w:val="center"/>
              <w:rPr>
                <w:sz w:val="28"/>
                <w:szCs w:val="28"/>
              </w:rPr>
            </w:pPr>
            <w:r w:rsidRPr="001D5515">
              <w:rPr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3412" w:type="dxa"/>
          </w:tcPr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Согласовано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Зам. директора школы по УВР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  <w:lang w:val="en-US"/>
              </w:rPr>
              <w:t xml:space="preserve">____________ </w:t>
            </w:r>
            <w:r w:rsidRPr="001D5515">
              <w:rPr>
                <w:sz w:val="20"/>
                <w:szCs w:val="20"/>
              </w:rPr>
              <w:t>(</w:t>
            </w:r>
            <w:proofErr w:type="spellStart"/>
            <w:r w:rsidRPr="001D5515">
              <w:rPr>
                <w:sz w:val="20"/>
                <w:szCs w:val="20"/>
              </w:rPr>
              <w:t>Исхакова</w:t>
            </w:r>
            <w:proofErr w:type="spellEnd"/>
            <w:r w:rsidRPr="001D5515">
              <w:rPr>
                <w:sz w:val="20"/>
                <w:szCs w:val="20"/>
              </w:rPr>
              <w:t xml:space="preserve"> Г.Ф)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</w:p>
          <w:p w:rsidR="001D5515" w:rsidRPr="001D5515" w:rsidRDefault="00E9567E" w:rsidP="001D551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«__» __________ 2018</w:t>
            </w:r>
            <w:r w:rsidR="001D5515" w:rsidRPr="001D5515">
              <w:rPr>
                <w:sz w:val="20"/>
                <w:szCs w:val="20"/>
              </w:rPr>
              <w:t>г.</w:t>
            </w:r>
          </w:p>
        </w:tc>
        <w:tc>
          <w:tcPr>
            <w:tcW w:w="3588" w:type="dxa"/>
          </w:tcPr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«Утверждаю»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 xml:space="preserve"> Директор школы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___________</w:t>
            </w:r>
            <w:proofErr w:type="gramStart"/>
            <w:r w:rsidRPr="001D5515">
              <w:rPr>
                <w:sz w:val="20"/>
                <w:szCs w:val="20"/>
              </w:rPr>
              <w:t xml:space="preserve">_( </w:t>
            </w:r>
            <w:proofErr w:type="spellStart"/>
            <w:r w:rsidRPr="001D5515">
              <w:rPr>
                <w:sz w:val="20"/>
                <w:szCs w:val="20"/>
              </w:rPr>
              <w:t>Ш.М.Ахметов</w:t>
            </w:r>
            <w:proofErr w:type="spellEnd"/>
            <w:proofErr w:type="gramEnd"/>
            <w:r w:rsidRPr="001D5515">
              <w:rPr>
                <w:sz w:val="20"/>
                <w:szCs w:val="20"/>
              </w:rPr>
              <w:t>)</w:t>
            </w:r>
          </w:p>
          <w:p w:rsidR="001D5515" w:rsidRPr="001D5515" w:rsidRDefault="001D5515" w:rsidP="001D5515">
            <w:pPr>
              <w:jc w:val="center"/>
              <w:rPr>
                <w:sz w:val="20"/>
                <w:szCs w:val="20"/>
              </w:rPr>
            </w:pPr>
            <w:proofErr w:type="gramStart"/>
            <w:r w:rsidRPr="001D5515">
              <w:rPr>
                <w:sz w:val="20"/>
                <w:szCs w:val="20"/>
              </w:rPr>
              <w:t>Приказ  №</w:t>
            </w:r>
            <w:proofErr w:type="gramEnd"/>
            <w:r w:rsidRPr="001D5515">
              <w:rPr>
                <w:sz w:val="20"/>
                <w:szCs w:val="20"/>
              </w:rPr>
              <w:t xml:space="preserve"> ___ </w:t>
            </w:r>
          </w:p>
          <w:p w:rsidR="001D5515" w:rsidRPr="001D5515" w:rsidRDefault="00E9567E" w:rsidP="001D55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«__»__________ 2018</w:t>
            </w:r>
          </w:p>
          <w:p w:rsidR="001D5515" w:rsidRPr="001D5515" w:rsidRDefault="001D5515" w:rsidP="001D5515">
            <w:pPr>
              <w:rPr>
                <w:sz w:val="20"/>
                <w:szCs w:val="20"/>
              </w:rPr>
            </w:pPr>
          </w:p>
          <w:p w:rsidR="001D5515" w:rsidRPr="001D5515" w:rsidRDefault="001D5515" w:rsidP="001D5515">
            <w:pPr>
              <w:rPr>
                <w:sz w:val="20"/>
                <w:szCs w:val="20"/>
              </w:rPr>
            </w:pPr>
          </w:p>
          <w:p w:rsidR="001D5515" w:rsidRPr="001D5515" w:rsidRDefault="001D5515" w:rsidP="001D5515">
            <w:pPr>
              <w:rPr>
                <w:sz w:val="20"/>
                <w:szCs w:val="20"/>
              </w:rPr>
            </w:pPr>
          </w:p>
        </w:tc>
      </w:tr>
    </w:tbl>
    <w:p w:rsidR="001D5515" w:rsidRPr="001D5515" w:rsidRDefault="001D5515" w:rsidP="001D5515">
      <w:pPr>
        <w:jc w:val="center"/>
        <w:rPr>
          <w:rFonts w:ascii="Calibri" w:hAnsi="Calibri"/>
          <w:b/>
          <w:sz w:val="28"/>
          <w:szCs w:val="28"/>
        </w:rPr>
      </w:pPr>
    </w:p>
    <w:p w:rsidR="001D5515" w:rsidRPr="001D5515" w:rsidRDefault="001D5515" w:rsidP="001D5515">
      <w:pPr>
        <w:jc w:val="center"/>
        <w:rPr>
          <w:rFonts w:ascii="Calibri" w:hAnsi="Calibri" w:cs="Calibri"/>
          <w:sz w:val="22"/>
          <w:szCs w:val="22"/>
        </w:rPr>
      </w:pPr>
    </w:p>
    <w:p w:rsidR="001D5515" w:rsidRPr="001D5515" w:rsidRDefault="001D5515" w:rsidP="001D5515">
      <w:pPr>
        <w:jc w:val="center"/>
        <w:rPr>
          <w:rFonts w:ascii="Calibri" w:hAnsi="Calibri" w:cs="Calibri"/>
          <w:b/>
          <w:sz w:val="52"/>
          <w:szCs w:val="52"/>
        </w:rPr>
      </w:pPr>
    </w:p>
    <w:p w:rsidR="001D5515" w:rsidRPr="001D5515" w:rsidRDefault="001D5515" w:rsidP="001D5515">
      <w:pPr>
        <w:jc w:val="center"/>
        <w:rPr>
          <w:rFonts w:ascii="Calibri" w:hAnsi="Calibri" w:cs="Calibri"/>
          <w:b/>
          <w:sz w:val="44"/>
          <w:szCs w:val="44"/>
        </w:rPr>
      </w:pPr>
      <w:proofErr w:type="gramStart"/>
      <w:r w:rsidRPr="001D5515">
        <w:rPr>
          <w:rFonts w:ascii="Calibri" w:hAnsi="Calibri" w:cs="Calibri"/>
          <w:b/>
          <w:sz w:val="44"/>
          <w:szCs w:val="44"/>
        </w:rPr>
        <w:t>РАБОЧАЯ  ПРОГРАММА</w:t>
      </w:r>
      <w:proofErr w:type="gramEnd"/>
    </w:p>
    <w:p w:rsidR="001D5515" w:rsidRPr="001D5515" w:rsidRDefault="001D5515" w:rsidP="001D5515">
      <w:pPr>
        <w:jc w:val="center"/>
        <w:rPr>
          <w:rFonts w:ascii="Calibri" w:hAnsi="Calibri" w:cs="Calibri"/>
          <w:b/>
          <w:sz w:val="44"/>
          <w:szCs w:val="44"/>
        </w:rPr>
      </w:pPr>
      <w:r w:rsidRPr="001D5515">
        <w:rPr>
          <w:rFonts w:ascii="Calibri" w:hAnsi="Calibri" w:cs="Calibri"/>
          <w:b/>
          <w:sz w:val="44"/>
          <w:szCs w:val="44"/>
        </w:rPr>
        <w:t>по предмету</w:t>
      </w:r>
      <w:proofErr w:type="gramStart"/>
      <w:r w:rsidRPr="001D5515">
        <w:rPr>
          <w:rFonts w:ascii="Calibri" w:hAnsi="Calibri" w:cs="Calibri"/>
          <w:b/>
          <w:sz w:val="44"/>
          <w:szCs w:val="44"/>
        </w:rPr>
        <w:t xml:space="preserve">   «</w:t>
      </w:r>
      <w:proofErr w:type="gramEnd"/>
      <w:r>
        <w:rPr>
          <w:rFonts w:ascii="Calibri" w:hAnsi="Calibri" w:cs="Calibri"/>
          <w:b/>
          <w:sz w:val="44"/>
          <w:szCs w:val="44"/>
        </w:rPr>
        <w:t>Музыка</w:t>
      </w:r>
      <w:r w:rsidRPr="001D5515">
        <w:rPr>
          <w:rFonts w:ascii="Calibri" w:hAnsi="Calibri" w:cs="Calibri"/>
          <w:b/>
          <w:sz w:val="44"/>
          <w:szCs w:val="44"/>
        </w:rPr>
        <w:t>»</w:t>
      </w:r>
    </w:p>
    <w:p w:rsidR="001D5515" w:rsidRPr="001D5515" w:rsidRDefault="001D5515" w:rsidP="001D5515">
      <w:pPr>
        <w:jc w:val="center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для  </w:t>
      </w:r>
      <w:r w:rsidR="00A447BA">
        <w:rPr>
          <w:rFonts w:ascii="Calibri" w:hAnsi="Calibri" w:cs="Calibri"/>
          <w:b/>
          <w:sz w:val="44"/>
          <w:szCs w:val="44"/>
        </w:rPr>
        <w:t xml:space="preserve">  4 класса</w:t>
      </w:r>
    </w:p>
    <w:p w:rsidR="001D5515" w:rsidRPr="001D5515" w:rsidRDefault="001D5515" w:rsidP="001D5515">
      <w:pPr>
        <w:spacing w:line="360" w:lineRule="auto"/>
        <w:rPr>
          <w:rFonts w:ascii="Calibri" w:hAnsi="Calibri" w:cs="Calibri"/>
          <w:sz w:val="36"/>
          <w:szCs w:val="36"/>
        </w:rPr>
      </w:pPr>
    </w:p>
    <w:p w:rsidR="001D5515" w:rsidRPr="001D5515" w:rsidRDefault="00675EA1" w:rsidP="001D5515">
      <w:pPr>
        <w:spacing w:line="360" w:lineRule="auto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 </w:t>
      </w:r>
    </w:p>
    <w:p w:rsidR="001D5515" w:rsidRPr="001D5515" w:rsidRDefault="00785D03" w:rsidP="001D5515">
      <w:pPr>
        <w:spacing w:line="22" w:lineRule="atLeast"/>
        <w:jc w:val="center"/>
        <w:rPr>
          <w:rFonts w:ascii="Calibri" w:hAnsi="Calibri" w:cs="Calibri"/>
          <w:iCs/>
          <w:sz w:val="36"/>
          <w:szCs w:val="36"/>
        </w:rPr>
      </w:pPr>
      <w:r>
        <w:rPr>
          <w:rFonts w:ascii="Calibri" w:hAnsi="Calibri" w:cs="Calibri"/>
          <w:iCs/>
          <w:sz w:val="36"/>
          <w:szCs w:val="36"/>
        </w:rPr>
        <w:t>Срок реализации: 2018-2019</w:t>
      </w:r>
      <w:r w:rsidR="001D5515" w:rsidRPr="001D5515">
        <w:rPr>
          <w:rFonts w:ascii="Calibri" w:hAnsi="Calibri" w:cs="Calibri"/>
          <w:iCs/>
          <w:sz w:val="36"/>
          <w:szCs w:val="36"/>
        </w:rPr>
        <w:t>г.</w:t>
      </w:r>
    </w:p>
    <w:p w:rsidR="001D5515" w:rsidRPr="004D15C1" w:rsidRDefault="004D15C1" w:rsidP="001D5515">
      <w:pPr>
        <w:spacing w:line="22" w:lineRule="atLeast"/>
        <w:rPr>
          <w:iCs/>
          <w:sz w:val="32"/>
          <w:szCs w:val="32"/>
          <w:lang w:val="tt-RU"/>
        </w:rPr>
      </w:pPr>
      <w:r>
        <w:rPr>
          <w:rFonts w:ascii="Calibri" w:hAnsi="Calibri" w:cs="Calibri"/>
          <w:iCs/>
          <w:sz w:val="36"/>
          <w:szCs w:val="36"/>
          <w:lang w:val="tt-RU"/>
        </w:rPr>
        <w:t xml:space="preserve"> </w:t>
      </w:r>
    </w:p>
    <w:p w:rsidR="001D5515" w:rsidRPr="001D5515" w:rsidRDefault="001D5515" w:rsidP="001D5515">
      <w:pPr>
        <w:jc w:val="center"/>
        <w:rPr>
          <w:rFonts w:ascii="Calibri" w:hAnsi="Calibri" w:cs="Calibri"/>
          <w:sz w:val="36"/>
          <w:szCs w:val="36"/>
        </w:rPr>
      </w:pPr>
    </w:p>
    <w:p w:rsidR="00DC36C9" w:rsidRPr="001D5515" w:rsidRDefault="00DC36C9" w:rsidP="001D5515">
      <w:pPr>
        <w:spacing w:line="360" w:lineRule="auto"/>
        <w:jc w:val="center"/>
        <w:rPr>
          <w:rFonts w:ascii="Calibri" w:hAnsi="Calibri" w:cs="Calibri"/>
          <w:sz w:val="36"/>
          <w:szCs w:val="36"/>
        </w:rPr>
      </w:pPr>
    </w:p>
    <w:p w:rsidR="001D5515" w:rsidRPr="001D5515" w:rsidRDefault="001D5515" w:rsidP="001D5515">
      <w:pPr>
        <w:ind w:firstLine="567"/>
        <w:jc w:val="center"/>
        <w:rPr>
          <w:rFonts w:ascii="Calibri" w:hAnsi="Calibri" w:cs="Calibri"/>
          <w:sz w:val="36"/>
          <w:szCs w:val="36"/>
          <w:lang w:bidi="en-US"/>
        </w:rPr>
      </w:pPr>
      <w:r w:rsidRPr="001D5515">
        <w:rPr>
          <w:rFonts w:ascii="Calibri" w:hAnsi="Calibri" w:cs="Calibri"/>
          <w:sz w:val="36"/>
          <w:szCs w:val="36"/>
          <w:lang w:bidi="en-US"/>
        </w:rPr>
        <w:t xml:space="preserve"> Составитель: </w:t>
      </w:r>
      <w:proofErr w:type="gramStart"/>
      <w:r w:rsidRPr="001D5515">
        <w:rPr>
          <w:rFonts w:ascii="Calibri" w:hAnsi="Calibri" w:cs="Calibri"/>
          <w:sz w:val="36"/>
          <w:szCs w:val="36"/>
          <w:lang w:bidi="en-US"/>
        </w:rPr>
        <w:t>учитель  Фазлыева</w:t>
      </w:r>
      <w:proofErr w:type="gramEnd"/>
      <w:r w:rsidRPr="001D5515">
        <w:rPr>
          <w:rFonts w:ascii="Calibri" w:hAnsi="Calibri" w:cs="Calibri"/>
          <w:sz w:val="36"/>
          <w:szCs w:val="36"/>
          <w:lang w:bidi="en-US"/>
        </w:rPr>
        <w:t xml:space="preserve"> Г.С.</w:t>
      </w:r>
    </w:p>
    <w:p w:rsidR="001D5515" w:rsidRPr="001D5515" w:rsidRDefault="001D5515" w:rsidP="001D5515">
      <w:pPr>
        <w:jc w:val="center"/>
        <w:rPr>
          <w:rFonts w:ascii="Calibri" w:hAnsi="Calibri" w:cs="Calibri"/>
          <w:sz w:val="28"/>
          <w:szCs w:val="28"/>
        </w:rPr>
      </w:pPr>
    </w:p>
    <w:p w:rsidR="001D5515" w:rsidRPr="001D5515" w:rsidRDefault="001D5515" w:rsidP="001D5515">
      <w:pPr>
        <w:rPr>
          <w:rFonts w:ascii="Calibri" w:hAnsi="Calibri" w:cs="Calibri"/>
          <w:sz w:val="28"/>
          <w:szCs w:val="28"/>
        </w:rPr>
      </w:pPr>
    </w:p>
    <w:p w:rsidR="001D5515" w:rsidRPr="001D5515" w:rsidRDefault="001D5515" w:rsidP="001D5515">
      <w:pPr>
        <w:rPr>
          <w:rFonts w:ascii="Calibri" w:hAnsi="Calibri" w:cs="Calibri"/>
          <w:sz w:val="28"/>
          <w:szCs w:val="28"/>
        </w:rPr>
      </w:pPr>
    </w:p>
    <w:p w:rsidR="001D5515" w:rsidRPr="001D5515" w:rsidRDefault="001D5515" w:rsidP="001D5515">
      <w:pPr>
        <w:rPr>
          <w:rFonts w:ascii="Calibri" w:hAnsi="Calibri" w:cs="Calibri"/>
          <w:sz w:val="32"/>
          <w:szCs w:val="32"/>
        </w:rPr>
      </w:pPr>
    </w:p>
    <w:p w:rsidR="001D5515" w:rsidRDefault="001D5515" w:rsidP="001D5515">
      <w:pPr>
        <w:rPr>
          <w:rFonts w:ascii="Calibri" w:hAnsi="Calibri" w:cs="Calibri"/>
          <w:sz w:val="32"/>
          <w:szCs w:val="32"/>
        </w:rPr>
      </w:pPr>
    </w:p>
    <w:p w:rsidR="009A69B2" w:rsidRPr="001D5515" w:rsidRDefault="009A69B2" w:rsidP="001D5515">
      <w:pPr>
        <w:rPr>
          <w:rFonts w:ascii="Calibri" w:hAnsi="Calibri" w:cs="Calibri"/>
          <w:sz w:val="32"/>
          <w:szCs w:val="32"/>
        </w:rPr>
      </w:pPr>
    </w:p>
    <w:p w:rsidR="001D5515" w:rsidRDefault="001D5515" w:rsidP="001D5515">
      <w:pPr>
        <w:rPr>
          <w:rFonts w:ascii="Calibri" w:hAnsi="Calibri" w:cs="Calibri"/>
          <w:sz w:val="32"/>
          <w:szCs w:val="32"/>
        </w:rPr>
      </w:pPr>
    </w:p>
    <w:p w:rsidR="004D15C1" w:rsidRPr="001D5515" w:rsidRDefault="004D15C1" w:rsidP="001D5515">
      <w:pPr>
        <w:rPr>
          <w:rFonts w:ascii="Calibri" w:hAnsi="Calibri" w:cs="Calibri"/>
          <w:sz w:val="32"/>
          <w:szCs w:val="32"/>
        </w:rPr>
      </w:pPr>
    </w:p>
    <w:p w:rsidR="001D5515" w:rsidRPr="001D5515" w:rsidRDefault="001D5515" w:rsidP="001D5515">
      <w:pPr>
        <w:rPr>
          <w:rFonts w:ascii="Calibri" w:hAnsi="Calibri" w:cs="Calibri"/>
          <w:sz w:val="32"/>
          <w:szCs w:val="32"/>
        </w:rPr>
      </w:pPr>
    </w:p>
    <w:p w:rsidR="001D5515" w:rsidRPr="001D5515" w:rsidRDefault="001D5515" w:rsidP="001D5515">
      <w:pPr>
        <w:rPr>
          <w:rFonts w:ascii="Calibri" w:hAnsi="Calibri" w:cs="Calibri"/>
          <w:sz w:val="32"/>
          <w:szCs w:val="32"/>
        </w:rPr>
      </w:pPr>
      <w:r w:rsidRPr="001D5515">
        <w:rPr>
          <w:rFonts w:ascii="Calibri" w:hAnsi="Calibri" w:cs="Calibri"/>
          <w:sz w:val="32"/>
          <w:szCs w:val="32"/>
        </w:rPr>
        <w:t xml:space="preserve">                             </w:t>
      </w:r>
      <w:r w:rsidR="00785D03">
        <w:rPr>
          <w:rFonts w:ascii="Calibri" w:hAnsi="Calibri" w:cs="Calibri"/>
          <w:sz w:val="32"/>
          <w:szCs w:val="32"/>
        </w:rPr>
        <w:t xml:space="preserve">                            2018</w:t>
      </w:r>
      <w:r w:rsidRPr="001D5515">
        <w:rPr>
          <w:rFonts w:ascii="Calibri" w:hAnsi="Calibri" w:cs="Calibri"/>
          <w:sz w:val="32"/>
          <w:szCs w:val="32"/>
        </w:rPr>
        <w:t xml:space="preserve">  г.</w:t>
      </w:r>
    </w:p>
    <w:p w:rsidR="001D5515" w:rsidRPr="001D5515" w:rsidRDefault="001D5515" w:rsidP="001D5515"/>
    <w:p w:rsidR="001D5515" w:rsidRDefault="001D5515" w:rsidP="001D5515">
      <w:pPr>
        <w:spacing w:line="360" w:lineRule="auto"/>
        <w:rPr>
          <w:sz w:val="32"/>
          <w:szCs w:val="32"/>
        </w:rPr>
      </w:pPr>
    </w:p>
    <w:p w:rsidR="001D5515" w:rsidRPr="001D5515" w:rsidRDefault="001D5515" w:rsidP="001D5515">
      <w:pPr>
        <w:spacing w:line="360" w:lineRule="auto"/>
        <w:rPr>
          <w:sz w:val="32"/>
          <w:szCs w:val="32"/>
        </w:rPr>
      </w:pPr>
      <w:r w:rsidRPr="001D5515">
        <w:rPr>
          <w:sz w:val="32"/>
          <w:szCs w:val="32"/>
        </w:rPr>
        <w:t xml:space="preserve">   Оглавление</w:t>
      </w:r>
    </w:p>
    <w:p w:rsidR="001D5515" w:rsidRPr="001D5515" w:rsidRDefault="001D5515" w:rsidP="001D5515">
      <w:pPr>
        <w:spacing w:line="360" w:lineRule="auto"/>
        <w:rPr>
          <w:sz w:val="28"/>
          <w:szCs w:val="28"/>
        </w:rPr>
      </w:pPr>
    </w:p>
    <w:p w:rsidR="001D5515" w:rsidRPr="001D5515" w:rsidRDefault="00521271" w:rsidP="001D55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D5515" w:rsidRPr="001D5515">
        <w:rPr>
          <w:sz w:val="28"/>
          <w:szCs w:val="28"/>
        </w:rPr>
        <w:t xml:space="preserve">Пояснительная записка </w:t>
      </w:r>
      <w:r w:rsidR="001D5515">
        <w:rPr>
          <w:sz w:val="28"/>
          <w:szCs w:val="28"/>
        </w:rPr>
        <w:t>…. ……….</w:t>
      </w:r>
      <w:r w:rsidR="001D5515" w:rsidRPr="001D5515">
        <w:rPr>
          <w:sz w:val="28"/>
          <w:szCs w:val="28"/>
        </w:rPr>
        <w:t>………………………….………  стр. 3</w:t>
      </w:r>
    </w:p>
    <w:p w:rsidR="001D5515" w:rsidRPr="001D5515" w:rsidRDefault="00521271" w:rsidP="001D5515">
      <w:pPr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1</w:t>
      </w:r>
      <w:r w:rsidR="001D5515" w:rsidRPr="001D5515">
        <w:rPr>
          <w:sz w:val="28"/>
          <w:szCs w:val="28"/>
        </w:rPr>
        <w:t>.Планируемые результаты изучения учебного предмета, курса … стр.3</w:t>
      </w:r>
      <w:r w:rsidR="005A7244">
        <w:rPr>
          <w:sz w:val="28"/>
          <w:szCs w:val="28"/>
        </w:rPr>
        <w:t>-5</w:t>
      </w:r>
    </w:p>
    <w:p w:rsidR="001D5515" w:rsidRPr="001D5515" w:rsidRDefault="00521271" w:rsidP="001D5515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</w:t>
      </w:r>
      <w:r w:rsidR="001D5515" w:rsidRPr="001D5515">
        <w:rPr>
          <w:bCs/>
          <w:sz w:val="28"/>
          <w:szCs w:val="28"/>
        </w:rPr>
        <w:t>.Содержание учебного предмета, курса</w:t>
      </w:r>
      <w:r w:rsidR="001D5515">
        <w:rPr>
          <w:sz w:val="28"/>
          <w:szCs w:val="28"/>
        </w:rPr>
        <w:t>………………</w:t>
      </w:r>
      <w:proofErr w:type="gramStart"/>
      <w:r w:rsidR="001D5515">
        <w:rPr>
          <w:sz w:val="28"/>
          <w:szCs w:val="28"/>
        </w:rPr>
        <w:t>……</w:t>
      </w:r>
      <w:r w:rsidR="001D5515" w:rsidRPr="001D5515">
        <w:rPr>
          <w:sz w:val="28"/>
          <w:szCs w:val="28"/>
        </w:rPr>
        <w:t>.</w:t>
      </w:r>
      <w:proofErr w:type="gramEnd"/>
      <w:r w:rsidR="001D5515" w:rsidRPr="001D5515">
        <w:rPr>
          <w:sz w:val="28"/>
          <w:szCs w:val="28"/>
        </w:rPr>
        <w:t>.……...</w:t>
      </w:r>
      <w:r w:rsidR="001D5515">
        <w:rPr>
          <w:sz w:val="28"/>
          <w:szCs w:val="28"/>
        </w:rPr>
        <w:t xml:space="preserve"> стр.</w:t>
      </w:r>
      <w:r w:rsidR="005A7244">
        <w:rPr>
          <w:sz w:val="28"/>
          <w:szCs w:val="28"/>
        </w:rPr>
        <w:t>5</w:t>
      </w:r>
      <w:r w:rsidR="001D5515">
        <w:rPr>
          <w:sz w:val="28"/>
          <w:szCs w:val="28"/>
        </w:rPr>
        <w:t>-6</w:t>
      </w:r>
    </w:p>
    <w:p w:rsidR="001D5515" w:rsidRDefault="00521271" w:rsidP="001D55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 w:rsidR="001D5515" w:rsidRPr="001D5515">
        <w:rPr>
          <w:sz w:val="28"/>
          <w:szCs w:val="28"/>
        </w:rPr>
        <w:t>Тематическое планирование с указанием коли</w:t>
      </w:r>
      <w:r w:rsidR="001D5515">
        <w:rPr>
          <w:sz w:val="28"/>
          <w:szCs w:val="28"/>
        </w:rPr>
        <w:t xml:space="preserve">чества часов, отводимых </w:t>
      </w:r>
    </w:p>
    <w:p w:rsidR="001D5515" w:rsidRPr="001D5515" w:rsidRDefault="001D5515" w:rsidP="001D55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на </w:t>
      </w:r>
      <w:r w:rsidRPr="001D5515">
        <w:rPr>
          <w:sz w:val="28"/>
          <w:szCs w:val="28"/>
        </w:rPr>
        <w:t xml:space="preserve">  освоения каждой темы ……… ……... </w:t>
      </w:r>
      <w:proofErr w:type="gramStart"/>
      <w:r>
        <w:rPr>
          <w:sz w:val="28"/>
          <w:szCs w:val="28"/>
        </w:rPr>
        <w:t>…….</w:t>
      </w:r>
      <w:proofErr w:type="gramEnd"/>
      <w:r w:rsidRPr="001D5515">
        <w:rPr>
          <w:sz w:val="28"/>
          <w:szCs w:val="28"/>
        </w:rPr>
        <w:t>……………….….. стр.</w:t>
      </w:r>
      <w:r>
        <w:rPr>
          <w:sz w:val="28"/>
          <w:szCs w:val="28"/>
        </w:rPr>
        <w:t>6</w:t>
      </w:r>
      <w:r w:rsidR="005A7244">
        <w:rPr>
          <w:sz w:val="28"/>
          <w:szCs w:val="28"/>
          <w:lang w:val="tt-RU"/>
        </w:rPr>
        <w:t>-10</w:t>
      </w:r>
    </w:p>
    <w:p w:rsidR="001D5515" w:rsidRPr="001D5515" w:rsidRDefault="001D5515" w:rsidP="001D5515">
      <w:pPr>
        <w:spacing w:line="360" w:lineRule="auto"/>
        <w:contextualSpacing/>
        <w:rPr>
          <w:sz w:val="28"/>
          <w:szCs w:val="28"/>
        </w:rPr>
      </w:pPr>
    </w:p>
    <w:p w:rsidR="001D5515" w:rsidRPr="001D5515" w:rsidRDefault="001D5515" w:rsidP="001D5515">
      <w:pPr>
        <w:contextualSpacing/>
        <w:rPr>
          <w:sz w:val="28"/>
          <w:szCs w:val="28"/>
        </w:rPr>
      </w:pPr>
    </w:p>
    <w:p w:rsidR="001D5515" w:rsidRPr="001D5515" w:rsidRDefault="001D5515" w:rsidP="001D5515">
      <w:pPr>
        <w:contextualSpacing/>
        <w:rPr>
          <w:sz w:val="28"/>
          <w:szCs w:val="28"/>
        </w:rPr>
      </w:pPr>
    </w:p>
    <w:p w:rsidR="001D5515" w:rsidRPr="001D5515" w:rsidRDefault="001D5515" w:rsidP="001D5515">
      <w:pPr>
        <w:contextualSpacing/>
        <w:rPr>
          <w:sz w:val="28"/>
          <w:szCs w:val="28"/>
        </w:rPr>
      </w:pPr>
    </w:p>
    <w:p w:rsidR="001D5515" w:rsidRP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P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4D15C1" w:rsidRDefault="004D15C1" w:rsidP="001D5515">
      <w:pPr>
        <w:contextualSpacing/>
        <w:rPr>
          <w:sz w:val="28"/>
          <w:szCs w:val="28"/>
        </w:rPr>
      </w:pPr>
    </w:p>
    <w:p w:rsidR="004D15C1" w:rsidRDefault="004D15C1" w:rsidP="001D5515">
      <w:pPr>
        <w:contextualSpacing/>
        <w:rPr>
          <w:sz w:val="28"/>
          <w:szCs w:val="28"/>
        </w:rPr>
      </w:pPr>
    </w:p>
    <w:p w:rsidR="005A7244" w:rsidRDefault="005A7244" w:rsidP="001D5515">
      <w:pPr>
        <w:contextualSpacing/>
        <w:rPr>
          <w:sz w:val="28"/>
          <w:szCs w:val="28"/>
        </w:rPr>
      </w:pPr>
    </w:p>
    <w:p w:rsidR="005A7244" w:rsidRDefault="005A7244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1D5515">
      <w:pPr>
        <w:contextualSpacing/>
        <w:rPr>
          <w:sz w:val="28"/>
          <w:szCs w:val="28"/>
        </w:rPr>
      </w:pPr>
    </w:p>
    <w:p w:rsidR="001D5515" w:rsidRDefault="001D5515" w:rsidP="00D347A8">
      <w:pPr>
        <w:rPr>
          <w:sz w:val="28"/>
          <w:szCs w:val="28"/>
        </w:rPr>
      </w:pPr>
    </w:p>
    <w:p w:rsidR="007A2E74" w:rsidRDefault="006E361D" w:rsidP="000E3E28">
      <w:pPr>
        <w:rPr>
          <w:b/>
          <w:sz w:val="28"/>
          <w:szCs w:val="28"/>
          <w:lang w:val="tt-RU"/>
        </w:rPr>
      </w:pPr>
      <w:r w:rsidRPr="007A2E74">
        <w:rPr>
          <w:b/>
          <w:sz w:val="28"/>
          <w:szCs w:val="28"/>
          <w:lang w:val="tt-RU"/>
        </w:rPr>
        <w:lastRenderedPageBreak/>
        <w:t xml:space="preserve">           </w:t>
      </w:r>
      <w:r w:rsidR="00D347A8" w:rsidRPr="007A2E74">
        <w:rPr>
          <w:b/>
          <w:sz w:val="28"/>
          <w:szCs w:val="28"/>
          <w:lang w:val="tt-RU"/>
        </w:rPr>
        <w:t>Пояснител</w:t>
      </w:r>
      <w:proofErr w:type="spellStart"/>
      <w:r w:rsidR="00D347A8" w:rsidRPr="007A2E74">
        <w:rPr>
          <w:b/>
          <w:sz w:val="28"/>
          <w:szCs w:val="28"/>
        </w:rPr>
        <w:t>ьн</w:t>
      </w:r>
      <w:proofErr w:type="spellEnd"/>
      <w:r w:rsidR="00D347A8" w:rsidRPr="007A2E74">
        <w:rPr>
          <w:b/>
          <w:sz w:val="28"/>
          <w:szCs w:val="28"/>
          <w:lang w:val="tt-RU"/>
        </w:rPr>
        <w:t>ая записка</w:t>
      </w:r>
    </w:p>
    <w:p w:rsidR="00675EA1" w:rsidRPr="007B1921" w:rsidRDefault="00675EA1" w:rsidP="00675EA1">
      <w:pPr>
        <w:rPr>
          <w:b/>
          <w:lang w:val="tt-RU"/>
        </w:rPr>
      </w:pPr>
      <w:r w:rsidRPr="007B1921">
        <w:rPr>
          <w:b/>
          <w:lang w:val="tt-RU"/>
        </w:rPr>
        <w:t xml:space="preserve">           Пояснител</w:t>
      </w:r>
      <w:proofErr w:type="spellStart"/>
      <w:r w:rsidRPr="007B1921">
        <w:rPr>
          <w:b/>
        </w:rPr>
        <w:t>ьн</w:t>
      </w:r>
      <w:proofErr w:type="spellEnd"/>
      <w:r w:rsidRPr="007B1921">
        <w:rPr>
          <w:b/>
          <w:lang w:val="tt-RU"/>
        </w:rPr>
        <w:t>ая записка</w:t>
      </w:r>
    </w:p>
    <w:p w:rsidR="00675EA1" w:rsidRPr="007B1921" w:rsidRDefault="00675EA1" w:rsidP="00675EA1">
      <w:pPr>
        <w:rPr>
          <w:color w:val="000000"/>
        </w:rPr>
      </w:pPr>
      <w:r w:rsidRPr="007B1921">
        <w:rPr>
          <w:color w:val="000000"/>
        </w:rPr>
        <w:t xml:space="preserve">Рабочая программа по </w:t>
      </w:r>
      <w:proofErr w:type="gramStart"/>
      <w:r w:rsidRPr="007B1921">
        <w:rPr>
          <w:color w:val="000000"/>
        </w:rPr>
        <w:t>музыке  разработана</w:t>
      </w:r>
      <w:proofErr w:type="gramEnd"/>
      <w:r w:rsidRPr="007B1921">
        <w:rPr>
          <w:color w:val="000000"/>
        </w:rPr>
        <w:t xml:space="preserve"> на основе следующих нормативно-правовых документов:</w:t>
      </w:r>
    </w:p>
    <w:p w:rsidR="00343295" w:rsidRPr="00343295" w:rsidRDefault="00343295" w:rsidP="00343295">
      <w:pPr>
        <w:rPr>
          <w:rFonts w:eastAsiaTheme="minorHAnsi"/>
          <w:color w:val="000000"/>
          <w:lang w:eastAsia="en-US"/>
        </w:rPr>
      </w:pPr>
      <w:r w:rsidRPr="00343295">
        <w:rPr>
          <w:rFonts w:eastAsiaTheme="minorHAnsi"/>
          <w:color w:val="000000"/>
          <w:lang w:eastAsia="en-US"/>
        </w:rPr>
        <w:t>1.Федерального закона «Об образовании в Российской Федерации» от 29.12.2012 №273-ФЗ;</w:t>
      </w:r>
    </w:p>
    <w:p w:rsidR="00343295" w:rsidRPr="00343295" w:rsidRDefault="00343295" w:rsidP="00343295">
      <w:pPr>
        <w:shd w:val="clear" w:color="auto" w:fill="FFFFFF"/>
        <w:textAlignment w:val="baseline"/>
        <w:rPr>
          <w:iCs/>
          <w:bdr w:val="none" w:sz="0" w:space="0" w:color="auto" w:frame="1"/>
        </w:rPr>
      </w:pPr>
      <w:r w:rsidRPr="00343295">
        <w:rPr>
          <w:color w:val="000000"/>
        </w:rPr>
        <w:t xml:space="preserve">2.  Федерального государственного образовательного стандарта начального общего образования </w:t>
      </w:r>
      <w:r w:rsidRPr="00343295">
        <w:rPr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 w:rsidRPr="00343295">
        <w:rPr>
          <w:iCs/>
          <w:bdr w:val="none" w:sz="0" w:space="0" w:color="auto" w:frame="1"/>
        </w:rPr>
        <w:t xml:space="preserve">(утвержден приказом </w:t>
      </w:r>
      <w:proofErr w:type="spellStart"/>
      <w:r w:rsidRPr="00343295">
        <w:rPr>
          <w:iCs/>
          <w:bdr w:val="none" w:sz="0" w:space="0" w:color="auto" w:frame="1"/>
        </w:rPr>
        <w:t>Минобрнауки</w:t>
      </w:r>
      <w:proofErr w:type="spellEnd"/>
      <w:r w:rsidRPr="00343295">
        <w:rPr>
          <w:iCs/>
          <w:bdr w:val="none" w:sz="0" w:space="0" w:color="auto" w:frame="1"/>
        </w:rPr>
        <w:t xml:space="preserve"> России </w:t>
      </w:r>
      <w:hyperlink r:id="rId6" w:history="1">
        <w:r w:rsidRPr="00343295">
          <w:rPr>
            <w:iCs/>
            <w:bdr w:val="none" w:sz="0" w:space="0" w:color="auto" w:frame="1"/>
          </w:rPr>
          <w:t>от 6 октября 2009 г. № 373</w:t>
        </w:r>
      </w:hyperlink>
      <w:r w:rsidRPr="00343295">
        <w:rPr>
          <w:iCs/>
          <w:bdr w:val="none" w:sz="0" w:space="0" w:color="auto" w:frame="1"/>
        </w:rPr>
        <w:t>; в ред. приказов </w:t>
      </w:r>
      <w:hyperlink r:id="rId7" w:history="1">
        <w:r w:rsidRPr="00343295">
          <w:rPr>
            <w:iCs/>
            <w:bdr w:val="none" w:sz="0" w:space="0" w:color="auto" w:frame="1"/>
          </w:rPr>
          <w:t>от 26 ноября 2010 г. № 1241</w:t>
        </w:r>
      </w:hyperlink>
      <w:r w:rsidRPr="00343295">
        <w:rPr>
          <w:iCs/>
          <w:bdr w:val="none" w:sz="0" w:space="0" w:color="auto" w:frame="1"/>
        </w:rPr>
        <w:t>, </w:t>
      </w:r>
      <w:hyperlink r:id="rId8" w:history="1">
        <w:r w:rsidRPr="00343295">
          <w:rPr>
            <w:iCs/>
            <w:bdr w:val="none" w:sz="0" w:space="0" w:color="auto" w:frame="1"/>
          </w:rPr>
          <w:t>от 22 сентября 2011 г. № 2357</w:t>
        </w:r>
      </w:hyperlink>
      <w:r w:rsidRPr="00343295">
        <w:rPr>
          <w:iCs/>
          <w:bdr w:val="none" w:sz="0" w:space="0" w:color="auto" w:frame="1"/>
        </w:rPr>
        <w:t>)</w:t>
      </w:r>
    </w:p>
    <w:p w:rsidR="00675EA1" w:rsidRPr="00343295" w:rsidRDefault="00343295" w:rsidP="00343295">
      <w:pPr>
        <w:shd w:val="clear" w:color="auto" w:fill="FFFFFF"/>
        <w:textAlignment w:val="baseline"/>
      </w:pPr>
      <w:r w:rsidRPr="00343295"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675EA1" w:rsidRPr="007B1921" w:rsidRDefault="00343295" w:rsidP="00675EA1">
      <w:pPr>
        <w:rPr>
          <w:color w:val="000000"/>
        </w:rPr>
      </w:pPr>
      <w:r>
        <w:rPr>
          <w:color w:val="000000"/>
        </w:rPr>
        <w:t>4</w:t>
      </w:r>
      <w:r w:rsidR="00675EA1" w:rsidRPr="007B1921">
        <w:rPr>
          <w:color w:val="000000"/>
        </w:rPr>
        <w:t xml:space="preserve">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="00675EA1" w:rsidRPr="007B1921">
        <w:rPr>
          <w:color w:val="000000"/>
        </w:rPr>
        <w:t>253;от</w:t>
      </w:r>
      <w:proofErr w:type="gramEnd"/>
      <w:r w:rsidR="00675EA1" w:rsidRPr="007B1921">
        <w:rPr>
          <w:color w:val="000000"/>
        </w:rPr>
        <w:t xml:space="preserve"> 08.06.2017 №535; от 05.07.2017 №629</w:t>
      </w:r>
    </w:p>
    <w:p w:rsidR="00675EA1" w:rsidRPr="007B1921" w:rsidRDefault="00343295" w:rsidP="00675EA1">
      <w:pPr>
        <w:rPr>
          <w:i/>
          <w:color w:val="000000"/>
        </w:rPr>
      </w:pPr>
      <w:r>
        <w:rPr>
          <w:i/>
          <w:color w:val="000000"/>
        </w:rPr>
        <w:t>5</w:t>
      </w:r>
      <w:r w:rsidR="00675EA1" w:rsidRPr="007B1921">
        <w:rPr>
          <w:color w:val="000000"/>
        </w:rPr>
        <w:t xml:space="preserve">. Основной образовательной программы </w:t>
      </w:r>
      <w:r>
        <w:rPr>
          <w:color w:val="000000"/>
        </w:rPr>
        <w:t>начального</w:t>
      </w:r>
      <w:r w:rsidR="00675EA1" w:rsidRPr="007B1921">
        <w:rPr>
          <w:color w:val="000000"/>
        </w:rPr>
        <w:t xml:space="preserve"> общего образования МБОУ ООШ </w:t>
      </w:r>
      <w:proofErr w:type="spellStart"/>
      <w:r w:rsidR="00675EA1" w:rsidRPr="007B1921">
        <w:rPr>
          <w:color w:val="000000"/>
        </w:rPr>
        <w:t>с.Нигматуллино</w:t>
      </w:r>
      <w:proofErr w:type="spellEnd"/>
      <w:r w:rsidR="00675EA1" w:rsidRPr="007B1921">
        <w:rPr>
          <w:i/>
          <w:color w:val="000000"/>
        </w:rPr>
        <w:t>;</w:t>
      </w:r>
    </w:p>
    <w:p w:rsidR="00675EA1" w:rsidRPr="007B1921" w:rsidRDefault="00343295" w:rsidP="00675EA1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675EA1" w:rsidRPr="007B1921">
        <w:rPr>
          <w:rFonts w:ascii="Times New Roman" w:hAnsi="Times New Roman"/>
          <w:color w:val="000000"/>
          <w:sz w:val="24"/>
          <w:szCs w:val="24"/>
        </w:rPr>
        <w:t>.</w:t>
      </w:r>
      <w:r w:rsidR="00675EA1" w:rsidRPr="007B1921">
        <w:rPr>
          <w:rFonts w:ascii="Times New Roman" w:hAnsi="Times New Roman"/>
          <w:bCs/>
          <w:sz w:val="24"/>
          <w:szCs w:val="24"/>
          <w:lang w:eastAsia="ru-RU"/>
        </w:rPr>
        <w:t xml:space="preserve">Положения </w:t>
      </w:r>
      <w:r w:rsidR="00675EA1" w:rsidRPr="007B1921">
        <w:rPr>
          <w:rFonts w:ascii="Times New Roman" w:hAnsi="Times New Roman"/>
          <w:sz w:val="24"/>
          <w:szCs w:val="24"/>
          <w:lang w:eastAsia="ru-RU"/>
        </w:rPr>
        <w:t xml:space="preserve">о рабочей </w:t>
      </w:r>
      <w:proofErr w:type="gramStart"/>
      <w:r w:rsidR="00675EA1" w:rsidRPr="007B1921">
        <w:rPr>
          <w:rFonts w:ascii="Times New Roman" w:hAnsi="Times New Roman"/>
          <w:sz w:val="24"/>
          <w:szCs w:val="24"/>
          <w:lang w:eastAsia="ru-RU"/>
        </w:rPr>
        <w:t>программе  МБОУ</w:t>
      </w:r>
      <w:proofErr w:type="gramEnd"/>
      <w:r w:rsidR="00675EA1" w:rsidRPr="007B1921">
        <w:rPr>
          <w:rFonts w:ascii="Times New Roman" w:hAnsi="Times New Roman"/>
          <w:sz w:val="24"/>
          <w:szCs w:val="24"/>
          <w:lang w:eastAsia="ru-RU"/>
        </w:rPr>
        <w:t xml:space="preserve"> ООШ </w:t>
      </w:r>
      <w:proofErr w:type="spellStart"/>
      <w:r w:rsidR="00675EA1" w:rsidRPr="007B1921">
        <w:rPr>
          <w:rFonts w:ascii="Times New Roman" w:hAnsi="Times New Roman"/>
          <w:sz w:val="24"/>
          <w:szCs w:val="24"/>
          <w:lang w:eastAsia="ru-RU"/>
        </w:rPr>
        <w:t>с.Нигматуллино</w:t>
      </w:r>
      <w:proofErr w:type="spellEnd"/>
    </w:p>
    <w:p w:rsidR="00675EA1" w:rsidRPr="007B1921" w:rsidRDefault="00343295" w:rsidP="00675EA1">
      <w:r>
        <w:t xml:space="preserve"> 7</w:t>
      </w:r>
      <w:r w:rsidR="00675EA1" w:rsidRPr="007B1921">
        <w:t xml:space="preserve">. Примерной </w:t>
      </w:r>
      <w:proofErr w:type="gramStart"/>
      <w:r w:rsidR="00675EA1" w:rsidRPr="007B1921">
        <w:t xml:space="preserve">программы </w:t>
      </w:r>
      <w:r w:rsidR="00675EA1">
        <w:t xml:space="preserve"> «</w:t>
      </w:r>
      <w:proofErr w:type="gramEnd"/>
      <w:r w:rsidR="00675EA1">
        <w:t>Музы</w:t>
      </w:r>
      <w:bookmarkStart w:id="0" w:name="_GoBack"/>
      <w:bookmarkEnd w:id="0"/>
      <w:r w:rsidR="00675EA1">
        <w:t>ка» Л.В. Школяр, В.О. Усачёва (Образовательная система «Школа 2100». Федеральный государственный образовательный стандарт.</w:t>
      </w:r>
    </w:p>
    <w:p w:rsidR="00675EA1" w:rsidRPr="007B1921" w:rsidRDefault="00675EA1" w:rsidP="00675EA1">
      <w:pPr>
        <w:rPr>
          <w:color w:val="000000"/>
        </w:rPr>
      </w:pPr>
      <w:r>
        <w:rPr>
          <w:rFonts w:eastAsia="Calibri"/>
        </w:rPr>
        <w:t xml:space="preserve">    </w:t>
      </w:r>
      <w:r w:rsidRPr="007B1921">
        <w:rPr>
          <w:color w:val="000000"/>
        </w:rPr>
        <w:t xml:space="preserve">Согласно учебному </w:t>
      </w:r>
      <w:proofErr w:type="gramStart"/>
      <w:r w:rsidRPr="007B1921">
        <w:rPr>
          <w:color w:val="000000"/>
        </w:rPr>
        <w:t xml:space="preserve">плану  </w:t>
      </w:r>
      <w:r w:rsidRPr="007B1921">
        <w:rPr>
          <w:rFonts w:eastAsia="Calibri"/>
          <w:color w:val="363435"/>
        </w:rPr>
        <w:t>МБОУ</w:t>
      </w:r>
      <w:proofErr w:type="gramEnd"/>
      <w:r w:rsidRPr="007B1921">
        <w:rPr>
          <w:rFonts w:eastAsia="Calibri"/>
          <w:color w:val="363435"/>
        </w:rPr>
        <w:t xml:space="preserve"> ООШ   </w:t>
      </w:r>
      <w:proofErr w:type="spellStart"/>
      <w:r w:rsidRPr="007B1921">
        <w:rPr>
          <w:rFonts w:eastAsia="Calibri"/>
          <w:color w:val="363435"/>
        </w:rPr>
        <w:t>с.Нигматуллино</w:t>
      </w:r>
      <w:proofErr w:type="spellEnd"/>
      <w:r w:rsidRPr="007B1921">
        <w:rPr>
          <w:rFonts w:eastAsia="Calibri"/>
          <w:color w:val="363435"/>
        </w:rPr>
        <w:t xml:space="preserve"> </w:t>
      </w:r>
      <w:r w:rsidRPr="007B1921">
        <w:rPr>
          <w:color w:val="000000"/>
        </w:rPr>
        <w:t xml:space="preserve"> на 2018 – 2019 учебный год на изучение предмета  «</w:t>
      </w:r>
      <w:r>
        <w:rPr>
          <w:color w:val="000000"/>
        </w:rPr>
        <w:t>Музыка» в 4</w:t>
      </w:r>
      <w:r w:rsidRPr="007B1921">
        <w:rPr>
          <w:color w:val="000000"/>
        </w:rPr>
        <w:t xml:space="preserve"> классе отводится  1 час в неделю, итого 34  ч.  в год.</w:t>
      </w:r>
    </w:p>
    <w:p w:rsidR="004C33A5" w:rsidRPr="00675EA1" w:rsidRDefault="00675EA1" w:rsidP="00675EA1">
      <w:r>
        <w:rPr>
          <w:rFonts w:eastAsia="Calibri"/>
          <w:color w:val="363435"/>
        </w:rPr>
        <w:t xml:space="preserve"> </w:t>
      </w:r>
      <w:r w:rsidR="005A7244" w:rsidRPr="005A7244">
        <w:rPr>
          <w:rFonts w:eastAsia="Calibri"/>
          <w:color w:val="363435"/>
        </w:rPr>
        <w:t>Использованные   учебники   УМК «Школа</w:t>
      </w:r>
      <w:r w:rsidR="007A2E74">
        <w:rPr>
          <w:rFonts w:eastAsia="Calibri"/>
          <w:color w:val="363435"/>
        </w:rPr>
        <w:t xml:space="preserve"> 2100</w:t>
      </w:r>
      <w:r w:rsidR="005A7244" w:rsidRPr="005A7244">
        <w:rPr>
          <w:rFonts w:eastAsia="Calibri"/>
          <w:color w:val="363435"/>
        </w:rPr>
        <w:t>»:</w:t>
      </w:r>
      <w:r w:rsidR="005A7244">
        <w:rPr>
          <w:rFonts w:eastAsia="Calibri"/>
          <w:color w:val="363435"/>
          <w:sz w:val="22"/>
          <w:szCs w:val="22"/>
        </w:rPr>
        <w:t xml:space="preserve"> </w:t>
      </w:r>
      <w:r w:rsidR="005A7244">
        <w:t>Учебник</w:t>
      </w:r>
      <w:r w:rsidR="009248AA">
        <w:t xml:space="preserve"> для 4</w:t>
      </w:r>
      <w:r w:rsidR="005A7244" w:rsidRPr="005A7244">
        <w:t xml:space="preserve"> класса  </w:t>
      </w:r>
      <w:r w:rsidR="007A2E74">
        <w:t xml:space="preserve"> Л.В. Школяр, В.О. </w:t>
      </w:r>
      <w:proofErr w:type="gramStart"/>
      <w:r w:rsidR="007A2E74">
        <w:t xml:space="preserve">Усачёва,   </w:t>
      </w:r>
      <w:proofErr w:type="gramEnd"/>
      <w:r w:rsidR="005A7244" w:rsidRPr="005A7244">
        <w:t xml:space="preserve"> «</w:t>
      </w:r>
      <w:r w:rsidR="005A7244">
        <w:t>Музыка»</w:t>
      </w:r>
      <w:r w:rsidR="005A7244" w:rsidRPr="005A7244">
        <w:t>.</w:t>
      </w:r>
      <w:r w:rsidR="009248AA">
        <w:t>2012</w:t>
      </w:r>
      <w:r w:rsidR="005A7244" w:rsidRPr="005A7244">
        <w:t xml:space="preserve"> </w:t>
      </w:r>
    </w:p>
    <w:p w:rsidR="00D347A8" w:rsidRDefault="00D347A8" w:rsidP="004C33A5">
      <w:pPr>
        <w:jc w:val="both"/>
      </w:pPr>
    </w:p>
    <w:p w:rsidR="00D347A8" w:rsidRPr="00675EA1" w:rsidRDefault="006E361D" w:rsidP="005A724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75EA1">
        <w:rPr>
          <w:rFonts w:ascii="Times New Roman" w:hAnsi="Times New Roman"/>
          <w:b/>
          <w:sz w:val="28"/>
          <w:szCs w:val="28"/>
        </w:rPr>
        <w:t>1</w:t>
      </w:r>
      <w:r w:rsidR="00D347A8" w:rsidRPr="00675EA1">
        <w:rPr>
          <w:rFonts w:ascii="Times New Roman" w:hAnsi="Times New Roman"/>
          <w:b/>
          <w:sz w:val="28"/>
          <w:szCs w:val="28"/>
        </w:rPr>
        <w:t>. Планируемые результаты освоения учебного предмета</w:t>
      </w:r>
    </w:p>
    <w:p w:rsidR="00D347A8" w:rsidRPr="00FC5CB2" w:rsidRDefault="00D347A8" w:rsidP="00D347A8">
      <w:pPr>
        <w:rPr>
          <w:rFonts w:ascii="Calibri" w:hAnsi="Calibri"/>
          <w:color w:val="000000"/>
        </w:rPr>
      </w:pPr>
      <w:r w:rsidRPr="00FC5CB2">
        <w:rPr>
          <w:b/>
          <w:bCs/>
          <w:color w:val="000000"/>
        </w:rPr>
        <w:t>Личностными результатами</w:t>
      </w:r>
      <w:r w:rsidRPr="00FC5CB2">
        <w:rPr>
          <w:color w:val="000000"/>
        </w:rPr>
        <w:t> изучения музыки являются:</w:t>
      </w:r>
    </w:p>
    <w:p w:rsidR="00D347A8" w:rsidRPr="00FC5CB2" w:rsidRDefault="00D347A8" w:rsidP="00D347A8">
      <w:pPr>
        <w:numPr>
          <w:ilvl w:val="0"/>
          <w:numId w:val="1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наличие эмоционально-ценностного отношения к искусству;</w:t>
      </w:r>
    </w:p>
    <w:p w:rsidR="00D347A8" w:rsidRPr="00FC5CB2" w:rsidRDefault="00D347A8" w:rsidP="00D347A8">
      <w:pPr>
        <w:numPr>
          <w:ilvl w:val="0"/>
          <w:numId w:val="1"/>
        </w:numPr>
        <w:rPr>
          <w:rFonts w:ascii="Calibri" w:hAnsi="Calibri"/>
          <w:color w:val="000000"/>
        </w:rPr>
      </w:pPr>
      <w:r w:rsidRPr="00FC5CB2">
        <w:rPr>
          <w:color w:val="000000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FC5CB2">
        <w:rPr>
          <w:color w:val="000000"/>
        </w:rPr>
        <w:t>музицирования</w:t>
      </w:r>
      <w:proofErr w:type="spellEnd"/>
      <w:r w:rsidRPr="00FC5CB2">
        <w:rPr>
          <w:color w:val="000000"/>
        </w:rPr>
        <w:t>;</w:t>
      </w:r>
    </w:p>
    <w:p w:rsidR="00D347A8" w:rsidRPr="00FC5CB2" w:rsidRDefault="00D347A8" w:rsidP="00D347A8">
      <w:pPr>
        <w:numPr>
          <w:ilvl w:val="0"/>
          <w:numId w:val="1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позитивная самооценка своих музыкально-творческих возможностей.</w:t>
      </w:r>
    </w:p>
    <w:p w:rsidR="00D347A8" w:rsidRPr="00FC5CB2" w:rsidRDefault="00D347A8" w:rsidP="00D347A8">
      <w:pPr>
        <w:rPr>
          <w:rFonts w:ascii="Calibri" w:hAnsi="Calibri"/>
          <w:color w:val="000000"/>
        </w:rPr>
      </w:pPr>
      <w:r w:rsidRPr="00FC5CB2">
        <w:rPr>
          <w:b/>
          <w:bCs/>
          <w:color w:val="000000"/>
        </w:rPr>
        <w:t>Предметными результатами</w:t>
      </w:r>
      <w:r w:rsidRPr="00FC5CB2">
        <w:rPr>
          <w:color w:val="000000"/>
        </w:rPr>
        <w:t> изучения музыки являются:</w:t>
      </w:r>
    </w:p>
    <w:p w:rsidR="00D347A8" w:rsidRPr="00FC5CB2" w:rsidRDefault="00D347A8" w:rsidP="00D347A8">
      <w:pPr>
        <w:numPr>
          <w:ilvl w:val="0"/>
          <w:numId w:val="2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устойчивый интерес к музыке и различным видам (или какому-либо виду) музыкально-творческой деятельности;</w:t>
      </w:r>
    </w:p>
    <w:p w:rsidR="00D347A8" w:rsidRPr="00FC5CB2" w:rsidRDefault="00D347A8" w:rsidP="00D347A8">
      <w:pPr>
        <w:numPr>
          <w:ilvl w:val="0"/>
          <w:numId w:val="2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D347A8" w:rsidRPr="00FC5CB2" w:rsidRDefault="00D347A8" w:rsidP="00D347A8">
      <w:pPr>
        <w:numPr>
          <w:ilvl w:val="0"/>
          <w:numId w:val="2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элементарные умения и навыки в различных видах учебно-творческой деятельности.</w:t>
      </w:r>
    </w:p>
    <w:p w:rsidR="00D347A8" w:rsidRPr="00FC5CB2" w:rsidRDefault="00D347A8" w:rsidP="00D347A8">
      <w:pPr>
        <w:rPr>
          <w:rFonts w:ascii="Calibri" w:hAnsi="Calibri"/>
          <w:color w:val="000000"/>
        </w:rPr>
      </w:pPr>
      <w:proofErr w:type="spellStart"/>
      <w:r w:rsidRPr="00FC5CB2">
        <w:rPr>
          <w:b/>
          <w:bCs/>
          <w:color w:val="000000"/>
        </w:rPr>
        <w:t>Метапредметными</w:t>
      </w:r>
      <w:proofErr w:type="spellEnd"/>
      <w:r w:rsidRPr="00FC5CB2">
        <w:rPr>
          <w:b/>
          <w:bCs/>
          <w:color w:val="000000"/>
        </w:rPr>
        <w:t xml:space="preserve"> результатами</w:t>
      </w:r>
      <w:r w:rsidRPr="00FC5CB2">
        <w:rPr>
          <w:color w:val="000000"/>
        </w:rPr>
        <w:t> изучения музыки являются:</w:t>
      </w:r>
    </w:p>
    <w:p w:rsidR="00D347A8" w:rsidRPr="00FC5CB2" w:rsidRDefault="00D347A8" w:rsidP="00D347A8">
      <w:pPr>
        <w:numPr>
          <w:ilvl w:val="0"/>
          <w:numId w:val="3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развитое художественное восприятие, умение оценивать произведения разных видов искусств;</w:t>
      </w:r>
    </w:p>
    <w:p w:rsidR="00D347A8" w:rsidRPr="00FC5CB2" w:rsidRDefault="00D347A8" w:rsidP="00D347A8">
      <w:pPr>
        <w:numPr>
          <w:ilvl w:val="0"/>
          <w:numId w:val="3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ориентация в культурном многообразии окружающей действительности, участие в музыкальной жизни класса, школы, города и др.;</w:t>
      </w:r>
    </w:p>
    <w:p w:rsidR="00D347A8" w:rsidRPr="00460CCE" w:rsidRDefault="00D347A8" w:rsidP="00D347A8">
      <w:pPr>
        <w:numPr>
          <w:ilvl w:val="0"/>
          <w:numId w:val="3"/>
        </w:numPr>
        <w:rPr>
          <w:rFonts w:ascii="Calibri" w:hAnsi="Calibri"/>
          <w:color w:val="000000"/>
        </w:rPr>
      </w:pPr>
      <w:r w:rsidRPr="00FC5CB2">
        <w:rPr>
          <w:color w:val="000000"/>
        </w:rPr>
        <w:t>продуктивное сотрудничество (общение, взаимодействие) со сверстниками при решении различных музыкально-творческих задач;</w:t>
      </w:r>
      <w:r w:rsidR="00460CCE">
        <w:rPr>
          <w:color w:val="000000"/>
        </w:rPr>
        <w:t xml:space="preserve"> </w:t>
      </w:r>
      <w:r w:rsidRPr="00460CCE">
        <w:rPr>
          <w:color w:val="000000"/>
        </w:rPr>
        <w:t>наблюдение за разнообразными явлениями жизни и искусства в учебной и внеурочной деятельности.</w:t>
      </w:r>
      <w:r w:rsidRPr="00460CCE">
        <w:rPr>
          <w:color w:val="000000"/>
          <w:sz w:val="28"/>
          <w:szCs w:val="28"/>
        </w:rPr>
        <w:br/>
      </w:r>
      <w:r w:rsidRPr="00460CCE">
        <w:rPr>
          <w:b/>
          <w:bCs/>
          <w:i/>
          <w:iCs/>
          <w:color w:val="000000"/>
        </w:rPr>
        <w:t>В результате изучения музыки ученик должен</w:t>
      </w:r>
      <w:r w:rsidRPr="00460CCE">
        <w:rPr>
          <w:color w:val="000000"/>
        </w:rPr>
        <w:br/>
      </w:r>
      <w:r w:rsidRPr="00460CCE">
        <w:rPr>
          <w:b/>
          <w:bCs/>
          <w:color w:val="000000"/>
        </w:rPr>
        <w:t>знать/понимать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lastRenderedPageBreak/>
        <w:t xml:space="preserve">слова и мелодию Гимна России;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смысл понятий: «композитор», «исполнитель», «слушатель»;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названия изученных жанров и форм музыки;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народные песни, названия изученных произведений и их авторов; </w:t>
      </w:r>
    </w:p>
    <w:p w:rsidR="00D347A8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наиболее популярные в России музыкальные инструменты; </w:t>
      </w:r>
    </w:p>
    <w:p w:rsidR="009248AA" w:rsidRPr="00151512" w:rsidRDefault="009248AA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D347A8" w:rsidRPr="00151512" w:rsidRDefault="00D347A8" w:rsidP="00D347A8">
      <w:r w:rsidRPr="00151512">
        <w:rPr>
          <w:b/>
        </w:rPr>
        <w:t>уметь:</w:t>
      </w:r>
    </w:p>
    <w:p w:rsidR="00D347A8" w:rsidRPr="00151512" w:rsidRDefault="00D347A8" w:rsidP="00D347A8">
      <w:pPr>
        <w:jc w:val="both"/>
      </w:pPr>
      <w:r w:rsidRPr="00151512">
        <w:t xml:space="preserve"> -Эмоционально воспринимать и характеризовать музыкальные произведения;</w:t>
      </w:r>
    </w:p>
    <w:p w:rsidR="00D347A8" w:rsidRPr="00151512" w:rsidRDefault="00D347A8" w:rsidP="00D347A8">
      <w:pPr>
        <w:jc w:val="both"/>
      </w:pPr>
      <w:r w:rsidRPr="00151512">
        <w:t xml:space="preserve"> -выразительно исполнять соло и хором;</w:t>
      </w:r>
    </w:p>
    <w:p w:rsidR="00D347A8" w:rsidRPr="00151512" w:rsidRDefault="00D347A8" w:rsidP="00D347A8">
      <w:pPr>
        <w:jc w:val="both"/>
      </w:pPr>
      <w:r w:rsidRPr="00151512">
        <w:t xml:space="preserve"> -распознавать на слух песню, танец, </w:t>
      </w:r>
      <w:proofErr w:type="gramStart"/>
      <w:r w:rsidRPr="00151512">
        <w:t>марш ;</w:t>
      </w:r>
      <w:proofErr w:type="gramEnd"/>
    </w:p>
    <w:p w:rsidR="00D347A8" w:rsidRPr="00151512" w:rsidRDefault="00D347A8" w:rsidP="00D347A8">
      <w:pPr>
        <w:jc w:val="both"/>
      </w:pPr>
      <w:r w:rsidRPr="00151512">
        <w:t xml:space="preserve"> -распознавать на слух и воспроизводить знакомые </w:t>
      </w:r>
      <w:proofErr w:type="gramStart"/>
      <w:r w:rsidRPr="00151512">
        <w:t>мелодии ,</w:t>
      </w:r>
      <w:proofErr w:type="gramEnd"/>
      <w:r w:rsidRPr="00151512">
        <w:t xml:space="preserve"> песни;</w:t>
      </w:r>
    </w:p>
    <w:p w:rsidR="00D347A8" w:rsidRPr="00151512" w:rsidRDefault="00D347A8" w:rsidP="00D347A8">
      <w:pPr>
        <w:jc w:val="both"/>
      </w:pPr>
      <w:r w:rsidRPr="00151512">
        <w:t xml:space="preserve"> -  различать на слух звучания отдельных инструментов;</w:t>
      </w:r>
    </w:p>
    <w:p w:rsidR="00D347A8" w:rsidRPr="00151512" w:rsidRDefault="00D347A8" w:rsidP="00D347A8">
      <w:pPr>
        <w:jc w:val="both"/>
      </w:pPr>
      <w:r w:rsidRPr="00151512">
        <w:t xml:space="preserve"> - устанавливать взаимосвязь между другими видами искусства;</w:t>
      </w:r>
    </w:p>
    <w:p w:rsidR="00D347A8" w:rsidRPr="00151512" w:rsidRDefault="00D347A8" w:rsidP="00D347A8">
      <w:pPr>
        <w:jc w:val="both"/>
      </w:pPr>
      <w:r w:rsidRPr="00151512">
        <w:t xml:space="preserve"> - использовать приобретенные знания в повседневной жизни и практической деятельности для певческого и инструментального </w:t>
      </w:r>
      <w:proofErr w:type="spellStart"/>
      <w:r w:rsidRPr="00151512">
        <w:t>музицирования</w:t>
      </w:r>
      <w:proofErr w:type="spellEnd"/>
      <w:r w:rsidRPr="00151512">
        <w:t xml:space="preserve"> дома, в кругу друзей, и сверстников, на внеклассных и внешкольных мероприятиях, школьных </w:t>
      </w:r>
      <w:proofErr w:type="gramStart"/>
      <w:r w:rsidRPr="00151512">
        <w:t>праздниках.;</w:t>
      </w:r>
      <w:proofErr w:type="gramEnd"/>
    </w:p>
    <w:p w:rsidR="00D347A8" w:rsidRPr="00151512" w:rsidRDefault="00D347A8" w:rsidP="00D347A8">
      <w:pPr>
        <w:jc w:val="both"/>
      </w:pPr>
      <w:r w:rsidRPr="00151512">
        <w:t xml:space="preserve"> - размышлять о музыке, выражать свое отношение к ней;</w:t>
      </w:r>
    </w:p>
    <w:p w:rsidR="00D347A8" w:rsidRPr="00151512" w:rsidRDefault="00D347A8" w:rsidP="00D347A8">
      <w:pPr>
        <w:jc w:val="both"/>
      </w:pPr>
      <w:r w:rsidRPr="00151512">
        <w:t xml:space="preserve"> -определять свое отношение к музыкальным явлениям.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узнавать изученные музыкальные произведения и называть имена их авторов;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определять на слух основные жанры музыки (песня, танец и марш);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определять и сравнивать характер, настроение и средства выразительности (мелодия, ритм, темп, тембр, динамика) в музыкальных произведениях (фрагментах);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передавать настроение музыки и его изменение: в пении, музыкально-пластическом движении, игре на элементарных музыкальных инструментах;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исполнять вокальные произведения с сопровождением и без сопровождения;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исполнять несколько народных и композиторских песен (по выбору учащегося); </w:t>
      </w:r>
    </w:p>
    <w:p w:rsidR="00D347A8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b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151512">
        <w:rPr>
          <w:rFonts w:ascii="Times New Roman" w:hAnsi="Times New Roman"/>
          <w:color w:val="000000"/>
          <w:sz w:val="24"/>
          <w:szCs w:val="24"/>
        </w:rPr>
        <w:t>для: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восприятия художественных образцов народной, классической и современной музыки;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исполнения знакомых песен;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 xml:space="preserve">участия в коллективном пении; </w:t>
      </w:r>
    </w:p>
    <w:p w:rsidR="00D347A8" w:rsidRPr="00151512" w:rsidRDefault="00D347A8" w:rsidP="00D347A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51512">
        <w:rPr>
          <w:rFonts w:ascii="Times New Roman" w:hAnsi="Times New Roman"/>
          <w:color w:val="000000"/>
          <w:sz w:val="24"/>
          <w:szCs w:val="24"/>
        </w:rPr>
        <w:t>передачи музыкальных впечатлений пластическими, изобразительными средствами</w:t>
      </w:r>
      <w:r w:rsidRPr="00151512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</w:p>
    <w:p w:rsidR="00D347A8" w:rsidRPr="00151512" w:rsidRDefault="00D347A8" w:rsidP="00D347A8">
      <w:pPr>
        <w:rPr>
          <w:b/>
        </w:rPr>
      </w:pPr>
      <w:r w:rsidRPr="00151512">
        <w:t xml:space="preserve">В результате изучения музыки ученик </w:t>
      </w:r>
      <w:r w:rsidRPr="00151512">
        <w:rPr>
          <w:b/>
        </w:rPr>
        <w:t>должен знать и понимать</w:t>
      </w:r>
      <w:r w:rsidRPr="00151512">
        <w:t>:</w:t>
      </w:r>
    </w:p>
    <w:p w:rsidR="00D347A8" w:rsidRPr="00151512" w:rsidRDefault="00D347A8" w:rsidP="00D347A8">
      <w:pPr>
        <w:jc w:val="both"/>
      </w:pPr>
      <w:r w:rsidRPr="00151512">
        <w:rPr>
          <w:b/>
        </w:rPr>
        <w:t xml:space="preserve"> -</w:t>
      </w:r>
      <w:r w:rsidRPr="00151512">
        <w:t>специфику музыки как вида искусства;</w:t>
      </w:r>
    </w:p>
    <w:p w:rsidR="00D347A8" w:rsidRPr="00151512" w:rsidRDefault="00D347A8" w:rsidP="00D347A8">
      <w:pPr>
        <w:jc w:val="both"/>
      </w:pPr>
      <w:r w:rsidRPr="00151512">
        <w:t xml:space="preserve"> - значение музыки в художественной культуре и ее роли в синтетических видах творчества;</w:t>
      </w:r>
    </w:p>
    <w:p w:rsidR="00D347A8" w:rsidRPr="00151512" w:rsidRDefault="00D347A8" w:rsidP="00D347A8">
      <w:pPr>
        <w:jc w:val="both"/>
      </w:pPr>
      <w:r w:rsidRPr="00151512">
        <w:t xml:space="preserve"> -возможности музыкального </w:t>
      </w:r>
      <w:proofErr w:type="gramStart"/>
      <w:r w:rsidRPr="00151512">
        <w:t>искусства  в</w:t>
      </w:r>
      <w:proofErr w:type="gramEnd"/>
      <w:r w:rsidRPr="00151512">
        <w:t xml:space="preserve"> отражении вечных проблем жизни;</w:t>
      </w:r>
    </w:p>
    <w:p w:rsidR="00D347A8" w:rsidRPr="00151512" w:rsidRDefault="00D347A8" w:rsidP="00D347A8">
      <w:pPr>
        <w:jc w:val="both"/>
      </w:pPr>
      <w:r w:rsidRPr="00151512">
        <w:t xml:space="preserve"> -основные жанры народной и профессиональной музыке;</w:t>
      </w:r>
    </w:p>
    <w:p w:rsidR="00D347A8" w:rsidRPr="00151512" w:rsidRDefault="00D347A8" w:rsidP="00D347A8">
      <w:pPr>
        <w:jc w:val="both"/>
      </w:pPr>
      <w:r w:rsidRPr="00151512">
        <w:t xml:space="preserve"> - основные формы музыки;</w:t>
      </w:r>
    </w:p>
    <w:p w:rsidR="00D347A8" w:rsidRPr="00151512" w:rsidRDefault="00D347A8" w:rsidP="00D347A8">
      <w:pPr>
        <w:jc w:val="both"/>
      </w:pPr>
      <w:r w:rsidRPr="00151512">
        <w:t xml:space="preserve"> -названия и виды инструментов;</w:t>
      </w:r>
    </w:p>
    <w:p w:rsidR="00D347A8" w:rsidRDefault="00D347A8" w:rsidP="00D347A8">
      <w:pPr>
        <w:jc w:val="both"/>
      </w:pPr>
      <w:r w:rsidRPr="00151512">
        <w:t xml:space="preserve"> -имена композиторов и известных исполнителей.</w:t>
      </w:r>
    </w:p>
    <w:p w:rsidR="004D15C1" w:rsidRPr="004D15C1" w:rsidRDefault="004D15C1" w:rsidP="004D15C1">
      <w:pPr>
        <w:ind w:left="57"/>
        <w:rPr>
          <w:b/>
          <w:bCs/>
          <w:color w:val="000000"/>
        </w:rPr>
      </w:pPr>
      <w:r w:rsidRPr="004D15C1">
        <w:rPr>
          <w:b/>
          <w:color w:val="000000"/>
        </w:rPr>
        <w:t>Планируемые результаты образования</w:t>
      </w:r>
      <w:r w:rsidRPr="004D15C1">
        <w:rPr>
          <w:b/>
          <w:color w:val="000000"/>
          <w:sz w:val="28"/>
        </w:rPr>
        <w:t> </w:t>
      </w:r>
    </w:p>
    <w:p w:rsidR="004D15C1" w:rsidRPr="00FC5CB2" w:rsidRDefault="004D15C1" w:rsidP="004D15C1">
      <w:pPr>
        <w:ind w:left="57"/>
        <w:rPr>
          <w:rFonts w:ascii="Calibri" w:hAnsi="Calibri"/>
          <w:color w:val="000000"/>
        </w:rPr>
      </w:pPr>
      <w:r w:rsidRPr="00D347A8">
        <w:rPr>
          <w:b/>
          <w:color w:val="000000"/>
        </w:rPr>
        <w:t>4 класса</w:t>
      </w:r>
      <w:r w:rsidRPr="00FC5CB2">
        <w:rPr>
          <w:color w:val="000000"/>
        </w:rPr>
        <w:t xml:space="preserve"> «Муз</w:t>
      </w:r>
      <w:r>
        <w:rPr>
          <w:color w:val="000000"/>
        </w:rPr>
        <w:t xml:space="preserve">ыка моего народа», </w:t>
      </w:r>
      <w:proofErr w:type="gramStart"/>
      <w:r>
        <w:rPr>
          <w:color w:val="000000"/>
        </w:rPr>
        <w:t>« Между</w:t>
      </w:r>
      <w:proofErr w:type="gramEnd"/>
      <w:r w:rsidRPr="00FC5CB2">
        <w:rPr>
          <w:color w:val="000000"/>
        </w:rPr>
        <w:t> музыкой моего народа  и музыкой  разных народов мира нет непереходимых границ» </w:t>
      </w:r>
      <w:r w:rsidRPr="004D15C1">
        <w:rPr>
          <w:b/>
          <w:color w:val="000000"/>
        </w:rPr>
        <w:t>н</w:t>
      </w:r>
      <w:r w:rsidRPr="004D15C1">
        <w:rPr>
          <w:color w:val="000000"/>
        </w:rPr>
        <w:t>аучат</w:t>
      </w:r>
      <w:r w:rsidRPr="00FC5CB2">
        <w:rPr>
          <w:color w:val="000000"/>
        </w:rPr>
        <w:t xml:space="preserve"> обучающихся:</w:t>
      </w:r>
    </w:p>
    <w:p w:rsidR="004D15C1" w:rsidRPr="00FC5CB2" w:rsidRDefault="004D15C1" w:rsidP="004D15C1">
      <w:pPr>
        <w:ind w:left="57"/>
        <w:rPr>
          <w:rFonts w:ascii="Calibri" w:hAnsi="Calibri"/>
          <w:color w:val="000000"/>
        </w:rPr>
      </w:pPr>
      <w:r w:rsidRPr="00FC5CB2">
        <w:rPr>
          <w:color w:val="000000"/>
        </w:rPr>
        <w:t>• воспринимать музыку различных жанров, размышлять о</w:t>
      </w:r>
      <w:r>
        <w:rPr>
          <w:rFonts w:ascii="Calibri" w:hAnsi="Calibri"/>
          <w:color w:val="000000"/>
          <w:lang w:val="tt-RU"/>
        </w:rPr>
        <w:t xml:space="preserve"> </w:t>
      </w:r>
      <w:r w:rsidRPr="00FC5CB2">
        <w:rPr>
          <w:color w:val="000000"/>
        </w:rPr>
        <w:t>музыкальных произведениях как способе выражения чувств и мыслей человека, эмоционально, эстетически откликаться на искусство, выражая свое отношение к нему в различных видах музыкально-творческой деятельности;</w:t>
      </w:r>
    </w:p>
    <w:p w:rsidR="004D15C1" w:rsidRPr="00FC5CB2" w:rsidRDefault="004D15C1" w:rsidP="004D15C1">
      <w:pPr>
        <w:ind w:left="57"/>
        <w:rPr>
          <w:rFonts w:ascii="Calibri" w:hAnsi="Calibri"/>
          <w:color w:val="000000"/>
        </w:rPr>
      </w:pPr>
      <w:r w:rsidRPr="00FC5CB2">
        <w:rPr>
          <w:color w:val="000000"/>
        </w:rPr>
        <w:t>• ориентироваться в музыкально-поэтическом творчестве, в многообразии музыкального фольклора России;</w:t>
      </w:r>
    </w:p>
    <w:p w:rsidR="004D15C1" w:rsidRPr="00FC5CB2" w:rsidRDefault="004D15C1" w:rsidP="004D15C1">
      <w:pPr>
        <w:ind w:left="57"/>
        <w:jc w:val="both"/>
        <w:rPr>
          <w:rFonts w:ascii="Calibri" w:hAnsi="Calibri"/>
          <w:color w:val="000000"/>
        </w:rPr>
      </w:pPr>
      <w:r w:rsidRPr="00FC5CB2">
        <w:rPr>
          <w:color w:val="000000"/>
        </w:rPr>
        <w:lastRenderedPageBreak/>
        <w:t>• воплощать художественно-образное содержание и интонационно-мелодические особенности профессионального (в пении, слове, движении и др.) и народного творчества (в песнях, играх, действах).</w:t>
      </w:r>
    </w:p>
    <w:p w:rsidR="004D15C1" w:rsidRPr="00FC5CB2" w:rsidRDefault="004D15C1" w:rsidP="004D15C1">
      <w:pPr>
        <w:ind w:left="57"/>
        <w:jc w:val="both"/>
        <w:rPr>
          <w:rFonts w:ascii="Calibri" w:hAnsi="Calibri"/>
          <w:color w:val="000000"/>
        </w:rPr>
      </w:pPr>
      <w:r w:rsidRPr="00FC5CB2">
        <w:rPr>
          <w:color w:val="000000"/>
        </w:rPr>
        <w:t>•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4D15C1" w:rsidRPr="00FC5CB2" w:rsidRDefault="004D15C1" w:rsidP="004D15C1">
      <w:pPr>
        <w:ind w:left="57"/>
        <w:jc w:val="both"/>
        <w:rPr>
          <w:rFonts w:ascii="Calibri" w:hAnsi="Calibri"/>
          <w:color w:val="000000"/>
        </w:rPr>
      </w:pPr>
      <w:r w:rsidRPr="00FC5CB2">
        <w:rPr>
          <w:color w:val="000000"/>
        </w:rPr>
        <w:t>• 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</w:t>
      </w:r>
    </w:p>
    <w:p w:rsidR="004D15C1" w:rsidRPr="00FC5CB2" w:rsidRDefault="004D15C1" w:rsidP="004D15C1">
      <w:pPr>
        <w:ind w:left="57"/>
        <w:jc w:val="both"/>
        <w:rPr>
          <w:rFonts w:ascii="Calibri" w:hAnsi="Calibri"/>
          <w:color w:val="000000"/>
        </w:rPr>
      </w:pPr>
      <w:r w:rsidRPr="00FC5CB2">
        <w:rPr>
          <w:color w:val="000000"/>
        </w:rPr>
        <w:t xml:space="preserve">• исполнять музыкальные произведения разных форм </w:t>
      </w:r>
      <w:proofErr w:type="spellStart"/>
      <w:r w:rsidRPr="00FC5CB2">
        <w:rPr>
          <w:color w:val="000000"/>
        </w:rPr>
        <w:t>ижанров</w:t>
      </w:r>
      <w:proofErr w:type="spellEnd"/>
      <w:r w:rsidRPr="00FC5CB2">
        <w:rPr>
          <w:color w:val="000000"/>
        </w:rPr>
        <w:t xml:space="preserve"> (пение, драматизация, музыкально-пластическ</w:t>
      </w:r>
      <w:r>
        <w:rPr>
          <w:color w:val="000000"/>
        </w:rPr>
        <w:t>ое движение, импровизация и др.</w:t>
      </w:r>
      <w:r w:rsidRPr="00FC5CB2">
        <w:rPr>
          <w:color w:val="000000"/>
        </w:rPr>
        <w:t>;</w:t>
      </w:r>
    </w:p>
    <w:p w:rsidR="004D15C1" w:rsidRDefault="004D15C1" w:rsidP="004D15C1">
      <w:pPr>
        <w:ind w:left="57"/>
        <w:jc w:val="both"/>
        <w:rPr>
          <w:color w:val="000000"/>
        </w:rPr>
      </w:pPr>
      <w:r w:rsidRPr="00FC5CB2">
        <w:rPr>
          <w:color w:val="000000"/>
        </w:rPr>
        <w:t>• определять виды музыки, сопоставлять музыкальные образы в звучании различных музыкальных инструментов.</w:t>
      </w:r>
    </w:p>
    <w:p w:rsidR="004D15C1" w:rsidRPr="001D5515" w:rsidRDefault="004D15C1" w:rsidP="004D15C1">
      <w:pPr>
        <w:shd w:val="clear" w:color="auto" w:fill="FFFFFF"/>
        <w:rPr>
          <w:i/>
          <w:color w:val="2B2B2B"/>
        </w:rPr>
      </w:pPr>
      <w:r w:rsidRPr="001D5515">
        <w:rPr>
          <w:bCs/>
          <w:i/>
          <w:color w:val="2B2B2B"/>
        </w:rPr>
        <w:t>Требования к уровню подготовки учащихся, заканчивающих 4 класс: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воспитание навыков эмоционально-осознанного восприятия музыки, умения анализировать ее содержания, форму, музыкальный язык на интонационно-образной основе;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формирование умений и навыков выразительного исполнения музыкальных произведений в разной музыкально-практической деятельности;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расширение представления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мышления;</w:t>
      </w:r>
    </w:p>
    <w:p w:rsidR="004D15C1" w:rsidRPr="001D5515" w:rsidRDefault="004D15C1" w:rsidP="004D15C1">
      <w:pPr>
        <w:shd w:val="clear" w:color="auto" w:fill="FFFFFF"/>
        <w:rPr>
          <w:color w:val="2B2B2B"/>
        </w:rPr>
      </w:pPr>
      <w:r w:rsidRPr="001D5515">
        <w:rPr>
          <w:color w:val="2B2B2B"/>
        </w:rPr>
        <w:t>— совершенствование умений и навыков творческой музыкально-эстетической деятельности</w:t>
      </w:r>
      <w:r>
        <w:rPr>
          <w:color w:val="2B2B2B"/>
        </w:rPr>
        <w:t>.</w:t>
      </w:r>
    </w:p>
    <w:p w:rsidR="004D15C1" w:rsidRPr="001D5515" w:rsidRDefault="004D15C1" w:rsidP="004D15C1">
      <w:pPr>
        <w:ind w:left="57"/>
        <w:jc w:val="both"/>
        <w:rPr>
          <w:sz w:val="16"/>
          <w:szCs w:val="16"/>
        </w:rPr>
      </w:pPr>
    </w:p>
    <w:p w:rsidR="004D15C1" w:rsidRDefault="004D15C1" w:rsidP="004D15C1">
      <w:pPr>
        <w:ind w:left="57"/>
        <w:jc w:val="both"/>
        <w:rPr>
          <w:color w:val="000000"/>
        </w:rPr>
      </w:pPr>
      <w:r w:rsidRPr="00FC5CB2">
        <w:rPr>
          <w:color w:val="000000"/>
        </w:rPr>
        <w:t xml:space="preserve">Текущий контроль по изучению каждой </w:t>
      </w:r>
      <w:proofErr w:type="gramStart"/>
      <w:r w:rsidRPr="00FC5CB2">
        <w:rPr>
          <w:color w:val="000000"/>
        </w:rPr>
        <w:t>темы  проводится</w:t>
      </w:r>
      <w:proofErr w:type="gramEnd"/>
      <w:r w:rsidRPr="00FC5CB2">
        <w:rPr>
          <w:color w:val="000000"/>
        </w:rPr>
        <w:t xml:space="preserve"> в форме уроков – концертов; тестирование</w:t>
      </w:r>
      <w:bookmarkStart w:id="1" w:name="db33387f03beb6d77a91cb7b033213d092447d32"/>
      <w:bookmarkStart w:id="2" w:name="1"/>
      <w:bookmarkEnd w:id="1"/>
      <w:bookmarkEnd w:id="2"/>
    </w:p>
    <w:p w:rsidR="00D347A8" w:rsidRPr="00A47367" w:rsidRDefault="00D347A8" w:rsidP="00D347A8">
      <w:pPr>
        <w:jc w:val="both"/>
        <w:rPr>
          <w:sz w:val="16"/>
          <w:szCs w:val="16"/>
        </w:rPr>
      </w:pPr>
    </w:p>
    <w:p w:rsidR="00D347A8" w:rsidRDefault="006E361D" w:rsidP="00675EA1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75EA1">
        <w:rPr>
          <w:rFonts w:ascii="Times New Roman" w:hAnsi="Times New Roman"/>
          <w:b/>
          <w:sz w:val="24"/>
          <w:szCs w:val="24"/>
        </w:rPr>
        <w:t>2</w:t>
      </w:r>
      <w:r w:rsidR="00D347A8" w:rsidRPr="00675EA1">
        <w:rPr>
          <w:rFonts w:ascii="Times New Roman" w:hAnsi="Times New Roman"/>
          <w:b/>
          <w:sz w:val="24"/>
          <w:szCs w:val="24"/>
        </w:rPr>
        <w:t>. Содержание учебного предмета</w:t>
      </w:r>
      <w:r w:rsidR="004D15C1" w:rsidRPr="00675EA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675EA1" w:rsidRPr="00675EA1" w:rsidRDefault="00675EA1" w:rsidP="00675EA1">
      <w:pPr>
        <w:pStyle w:val="a3"/>
        <w:jc w:val="both"/>
        <w:rPr>
          <w:rFonts w:ascii="Times New Roman" w:hAnsi="Times New Roman"/>
          <w:b/>
          <w:sz w:val="16"/>
          <w:szCs w:val="16"/>
          <w:lang w:val="tt-RU"/>
        </w:rPr>
      </w:pPr>
    </w:p>
    <w:p w:rsidR="00D347A8" w:rsidRPr="00FC5CB2" w:rsidRDefault="00D347A8" w:rsidP="00D347A8">
      <w:pPr>
        <w:rPr>
          <w:rFonts w:ascii="Calibri" w:hAnsi="Calibri"/>
          <w:color w:val="000000"/>
        </w:rPr>
      </w:pPr>
      <w:r w:rsidRPr="00FC5CB2">
        <w:rPr>
          <w:color w:val="000000"/>
        </w:rPr>
        <w:t>Учебный материал 4-го класса даёт школьникам представление о композиторской и народной музыке, о музыке народов России, ближнего и дальнего зарубежья. В учебнике найден «ключ» для выявления национальных особенностей, характерных черт музыки того или иного народа (через тождество и контраст, сравнение, сопоставление уклада жизни, природы и пр.).</w:t>
      </w:r>
    </w:p>
    <w:p w:rsidR="00D347A8" w:rsidRDefault="00D347A8" w:rsidP="00D347A8">
      <w:pPr>
        <w:jc w:val="both"/>
        <w:rPr>
          <w:color w:val="000000"/>
        </w:rPr>
      </w:pPr>
      <w:r w:rsidRPr="00FC5CB2">
        <w:rPr>
          <w:color w:val="000000"/>
        </w:rPr>
        <w:t xml:space="preserve">Учебный </w:t>
      </w:r>
      <w:proofErr w:type="gramStart"/>
      <w:r w:rsidRPr="00FC5CB2">
        <w:rPr>
          <w:color w:val="000000"/>
        </w:rPr>
        <w:t>материал  структурирован</w:t>
      </w:r>
      <w:proofErr w:type="gramEnd"/>
      <w:r w:rsidRPr="00FC5CB2">
        <w:rPr>
          <w:color w:val="000000"/>
        </w:rPr>
        <w:t xml:space="preserve"> в соответствии с содержанием  программы, дающим возможность полнее раскрыть её образовательный и воспитательный потенциал. Этот «</w:t>
      </w:r>
      <w:proofErr w:type="gramStart"/>
      <w:r w:rsidRPr="00FC5CB2">
        <w:rPr>
          <w:color w:val="000000"/>
        </w:rPr>
        <w:t>ход»  необходим</w:t>
      </w:r>
      <w:proofErr w:type="gramEnd"/>
      <w:r w:rsidRPr="00FC5CB2">
        <w:rPr>
          <w:color w:val="000000"/>
        </w:rPr>
        <w:t xml:space="preserve"> для того, чтобы убедительно показать </w:t>
      </w:r>
      <w:proofErr w:type="spellStart"/>
      <w:r w:rsidRPr="00FC5CB2">
        <w:rPr>
          <w:color w:val="000000"/>
        </w:rPr>
        <w:t>неслучайность</w:t>
      </w:r>
      <w:proofErr w:type="spellEnd"/>
      <w:r w:rsidRPr="00FC5CB2">
        <w:rPr>
          <w:color w:val="000000"/>
        </w:rPr>
        <w:t xml:space="preserve"> выбора учебных тем, того или иного «методического ключа» в освоении </w:t>
      </w:r>
      <w:proofErr w:type="spellStart"/>
      <w:r w:rsidRPr="00FC5CB2">
        <w:rPr>
          <w:color w:val="000000"/>
        </w:rPr>
        <w:t>тематизма</w:t>
      </w:r>
      <w:proofErr w:type="spellEnd"/>
      <w:r w:rsidRPr="00FC5CB2">
        <w:rPr>
          <w:color w:val="000000"/>
        </w:rPr>
        <w:t>, репертуара, вида музыкальной деятельности</w:t>
      </w:r>
    </w:p>
    <w:p w:rsidR="004D15C1" w:rsidRPr="00F73F42" w:rsidRDefault="004D15C1" w:rsidP="00D347A8">
      <w:pPr>
        <w:jc w:val="both"/>
        <w:rPr>
          <w:color w:val="000000"/>
        </w:rPr>
      </w:pPr>
    </w:p>
    <w:p w:rsidR="00D347A8" w:rsidRPr="004D15C1" w:rsidRDefault="00D347A8" w:rsidP="00D347A8">
      <w:pPr>
        <w:jc w:val="both"/>
        <w:rPr>
          <w:b/>
          <w:lang w:val="tt-RU"/>
        </w:rPr>
      </w:pPr>
      <w:r w:rsidRPr="00A31562">
        <w:rPr>
          <w:b/>
        </w:rPr>
        <w:t>Содержание тем</w:t>
      </w:r>
      <w:r w:rsidR="004D15C1">
        <w:rPr>
          <w:b/>
          <w:lang w:val="tt-RU"/>
        </w:rPr>
        <w:t>:</w:t>
      </w:r>
      <w:r w:rsidRPr="00A31562">
        <w:rPr>
          <w:b/>
        </w:rPr>
        <w:t xml:space="preserve"> </w:t>
      </w:r>
      <w:r w:rsidR="004D15C1">
        <w:rPr>
          <w:b/>
          <w:lang w:val="tt-RU"/>
        </w:rPr>
        <w:t xml:space="preserve">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«Музыка моего народа»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Многообразие жанров русской музыки.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Взаимосвязь русской музыки: народной и профессиональной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Русские народные инструменты.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Оркестр народных инструментов.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lastRenderedPageBreak/>
        <w:t xml:space="preserve">Маршевые и трудовые русские народные песни.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Обрядовые песни.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Традиции и праздники русского народа.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Калейдоскоп русских народных песен.</w:t>
      </w:r>
    </w:p>
    <w:p w:rsidR="004D15C1" w:rsidRPr="004D15C1" w:rsidRDefault="004D15C1" w:rsidP="004D15C1">
      <w:pPr>
        <w:ind w:left="57"/>
        <w:rPr>
          <w:color w:val="000000"/>
        </w:rPr>
      </w:pPr>
      <w:proofErr w:type="spellStart"/>
      <w:r w:rsidRPr="004D15C1">
        <w:rPr>
          <w:color w:val="000000"/>
        </w:rPr>
        <w:t>М.И.Глинка</w:t>
      </w:r>
      <w:proofErr w:type="spellEnd"/>
      <w:r w:rsidRPr="004D15C1">
        <w:rPr>
          <w:color w:val="000000"/>
        </w:rPr>
        <w:t xml:space="preserve"> и русский фольклор. </w:t>
      </w:r>
    </w:p>
    <w:p w:rsidR="004D15C1" w:rsidRPr="004D15C1" w:rsidRDefault="004D15C1" w:rsidP="004D15C1">
      <w:pPr>
        <w:ind w:left="57"/>
        <w:rPr>
          <w:color w:val="000000"/>
          <w:lang w:val="tt-RU"/>
        </w:rPr>
      </w:pPr>
      <w:r w:rsidRPr="004D15C1">
        <w:rPr>
          <w:color w:val="000000"/>
        </w:rPr>
        <w:t xml:space="preserve">Традиции русской музыки в </w:t>
      </w:r>
      <w:proofErr w:type="spellStart"/>
      <w:r w:rsidRPr="004D15C1">
        <w:rPr>
          <w:color w:val="000000"/>
        </w:rPr>
        <w:t>тв</w:t>
      </w:r>
      <w:proofErr w:type="spellEnd"/>
      <w:r w:rsidRPr="004D15C1">
        <w:rPr>
          <w:color w:val="000000"/>
        </w:rPr>
        <w:t xml:space="preserve">- </w:t>
      </w:r>
      <w:proofErr w:type="spellStart"/>
      <w:r w:rsidRPr="004D15C1">
        <w:rPr>
          <w:color w:val="000000"/>
        </w:rPr>
        <w:t>ве</w:t>
      </w:r>
      <w:proofErr w:type="spellEnd"/>
      <w:r w:rsidRPr="004D15C1">
        <w:rPr>
          <w:color w:val="000000"/>
        </w:rPr>
        <w:t xml:space="preserve"> Н.А. Римского-Корсакова. </w:t>
      </w:r>
      <w:r>
        <w:rPr>
          <w:color w:val="000000"/>
          <w:lang w:val="tt-RU"/>
        </w:rPr>
        <w:t xml:space="preserve">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Музыка Русской православной церкви, как часть отечественной художественной культуры.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Музыка Русской православной церкви, как часть отечественной художественной культуры.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Колокольные звоны России. 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Народная песня в </w:t>
      </w:r>
      <w:proofErr w:type="spellStart"/>
      <w:r w:rsidRPr="004D15C1">
        <w:rPr>
          <w:color w:val="000000"/>
        </w:rPr>
        <w:t>тв-ве</w:t>
      </w:r>
      <w:proofErr w:type="spellEnd"/>
      <w:r w:rsidRPr="004D15C1">
        <w:rPr>
          <w:color w:val="000000"/>
        </w:rPr>
        <w:t xml:space="preserve"> </w:t>
      </w:r>
      <w:proofErr w:type="spellStart"/>
      <w:r w:rsidRPr="004D15C1">
        <w:rPr>
          <w:color w:val="000000"/>
        </w:rPr>
        <w:t>П.И.Чайковского</w:t>
      </w:r>
      <w:proofErr w:type="spellEnd"/>
      <w:r w:rsidRPr="004D15C1">
        <w:rPr>
          <w:color w:val="000000"/>
        </w:rPr>
        <w:t xml:space="preserve">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Песенные интонации в концерте С.В. Рахманинова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Плясовые народные интонации в опере «</w:t>
      </w:r>
      <w:proofErr w:type="spellStart"/>
      <w:r w:rsidRPr="004D15C1">
        <w:rPr>
          <w:color w:val="000000"/>
        </w:rPr>
        <w:t>Хованщина</w:t>
      </w:r>
      <w:proofErr w:type="spellEnd"/>
      <w:r w:rsidRPr="004D15C1">
        <w:rPr>
          <w:color w:val="000000"/>
        </w:rPr>
        <w:t>» М.П. Мусоргского.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Русский фольклор в современной композиторской музыке.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Праздник «</w:t>
      </w:r>
      <w:proofErr w:type="spellStart"/>
      <w:r w:rsidRPr="004D15C1">
        <w:rPr>
          <w:color w:val="000000"/>
        </w:rPr>
        <w:t>Масленница</w:t>
      </w:r>
      <w:proofErr w:type="spellEnd"/>
      <w:r w:rsidRPr="004D15C1">
        <w:rPr>
          <w:color w:val="000000"/>
        </w:rPr>
        <w:t xml:space="preserve">» </w:t>
      </w:r>
    </w:p>
    <w:p w:rsidR="004D15C1" w:rsidRPr="004D15C1" w:rsidRDefault="004D15C1" w:rsidP="004D15C1">
      <w:pPr>
        <w:ind w:left="57"/>
        <w:rPr>
          <w:color w:val="000000"/>
          <w:lang w:val="tt-RU"/>
        </w:rPr>
      </w:pPr>
      <w:r w:rsidRPr="004D15C1">
        <w:rPr>
          <w:color w:val="000000"/>
        </w:rPr>
        <w:t>Музыкальная викторина Музыка других народов</w:t>
      </w:r>
      <w:r>
        <w:rPr>
          <w:color w:val="000000"/>
          <w:lang w:val="tt-RU"/>
        </w:rPr>
        <w:t>.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Музыка славянских народов. (Украинская, Белорусская музыка.)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Музыка народов Закавказья Знакомство с музыкой народов Средней Азии.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Музыка народов Прибалтики. 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Музыка русского композитора М.И. Глинки в духе итальянской баркаролы.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Французская народная песня в </w:t>
      </w:r>
      <w:proofErr w:type="spellStart"/>
      <w:r w:rsidRPr="004D15C1">
        <w:rPr>
          <w:color w:val="000000"/>
        </w:rPr>
        <w:t>тв-веавстрийского</w:t>
      </w:r>
      <w:proofErr w:type="spellEnd"/>
      <w:r w:rsidRPr="004D15C1">
        <w:rPr>
          <w:color w:val="000000"/>
        </w:rPr>
        <w:t xml:space="preserve"> композитора В.А. Моцарта. Японская народная песня в музыке Д.Б. </w:t>
      </w:r>
      <w:proofErr w:type="spellStart"/>
      <w:r w:rsidRPr="004D15C1">
        <w:rPr>
          <w:color w:val="000000"/>
        </w:rPr>
        <w:t>Кабалевского</w:t>
      </w:r>
      <w:proofErr w:type="spellEnd"/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Ф. Шопен –основоположник польской музыки </w:t>
      </w:r>
      <w:proofErr w:type="gramStart"/>
      <w:r w:rsidRPr="004D15C1">
        <w:rPr>
          <w:color w:val="000000"/>
        </w:rPr>
        <w:t>Между</w:t>
      </w:r>
      <w:proofErr w:type="gramEnd"/>
      <w:r w:rsidRPr="004D15C1">
        <w:rPr>
          <w:color w:val="000000"/>
        </w:rPr>
        <w:t xml:space="preserve"> музыкой разны народов мира нет непреодолимых границ. (музыка немецкая, норвежская чешская, венгерская, русская.)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 xml:space="preserve">Между музыкой </w:t>
      </w:r>
      <w:proofErr w:type="gramStart"/>
      <w:r w:rsidRPr="004D15C1">
        <w:rPr>
          <w:color w:val="000000"/>
        </w:rPr>
        <w:t>разны  народов</w:t>
      </w:r>
      <w:proofErr w:type="gramEnd"/>
      <w:r w:rsidRPr="004D15C1">
        <w:rPr>
          <w:color w:val="000000"/>
        </w:rPr>
        <w:t xml:space="preserve"> мира нет непреодолимых границ (музыка азербайджанская, африканская, австрийская, турецкая</w:t>
      </w:r>
    </w:p>
    <w:p w:rsidR="004D15C1" w:rsidRP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Композитор-исполнитель-слушатель.</w:t>
      </w:r>
    </w:p>
    <w:p w:rsidR="004D15C1" w:rsidRDefault="004D15C1" w:rsidP="004D15C1">
      <w:pPr>
        <w:ind w:left="57"/>
        <w:rPr>
          <w:color w:val="000000"/>
        </w:rPr>
      </w:pPr>
      <w:r w:rsidRPr="004D15C1">
        <w:rPr>
          <w:color w:val="000000"/>
        </w:rPr>
        <w:t>Концерт «Музыка всегда со мной»</w:t>
      </w:r>
    </w:p>
    <w:p w:rsidR="004D15C1" w:rsidRPr="004D15C1" w:rsidRDefault="004D15C1" w:rsidP="004D15C1">
      <w:pPr>
        <w:ind w:left="57"/>
        <w:rPr>
          <w:color w:val="000000"/>
        </w:rPr>
      </w:pPr>
    </w:p>
    <w:p w:rsidR="00D347A8" w:rsidRPr="00675EA1" w:rsidRDefault="00D347A8" w:rsidP="00D347A8">
      <w:pPr>
        <w:ind w:left="57"/>
        <w:jc w:val="both"/>
        <w:rPr>
          <w:color w:val="000000"/>
          <w:sz w:val="16"/>
          <w:szCs w:val="16"/>
        </w:rPr>
      </w:pPr>
    </w:p>
    <w:p w:rsidR="00612134" w:rsidRPr="00D347A8" w:rsidRDefault="00612134" w:rsidP="00D347A8">
      <w:pPr>
        <w:rPr>
          <w:b/>
        </w:rPr>
      </w:pPr>
    </w:p>
    <w:p w:rsidR="00612134" w:rsidRPr="00675EA1" w:rsidRDefault="006E361D" w:rsidP="00D347A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75EA1">
        <w:rPr>
          <w:rFonts w:ascii="Times New Roman" w:hAnsi="Times New Roman"/>
          <w:b/>
          <w:sz w:val="24"/>
          <w:szCs w:val="24"/>
        </w:rPr>
        <w:t>3</w:t>
      </w:r>
      <w:r w:rsidR="00612134" w:rsidRPr="00675EA1">
        <w:rPr>
          <w:rFonts w:ascii="Times New Roman" w:hAnsi="Times New Roman"/>
          <w:b/>
          <w:sz w:val="24"/>
          <w:szCs w:val="24"/>
        </w:rPr>
        <w:t>. Тематическое планирование с указанием количества часов, отводимых на</w:t>
      </w:r>
      <w:r w:rsidRPr="00675EA1">
        <w:rPr>
          <w:rFonts w:ascii="Times New Roman" w:hAnsi="Times New Roman"/>
          <w:b/>
          <w:sz w:val="24"/>
          <w:szCs w:val="24"/>
        </w:rPr>
        <w:t xml:space="preserve"> освоение</w:t>
      </w:r>
      <w:r w:rsidR="00FA35EC" w:rsidRPr="00675EA1">
        <w:rPr>
          <w:rFonts w:ascii="Times New Roman" w:hAnsi="Times New Roman"/>
          <w:b/>
          <w:sz w:val="24"/>
          <w:szCs w:val="24"/>
        </w:rPr>
        <w:t xml:space="preserve"> каждой темы</w:t>
      </w:r>
      <w:r w:rsidR="004D15C1" w:rsidRPr="00675EA1">
        <w:rPr>
          <w:rFonts w:ascii="Times New Roman" w:hAnsi="Times New Roman"/>
          <w:b/>
          <w:sz w:val="24"/>
          <w:szCs w:val="24"/>
        </w:rPr>
        <w:t xml:space="preserve"> (4</w:t>
      </w:r>
      <w:r w:rsidR="001D5515" w:rsidRPr="00675EA1">
        <w:rPr>
          <w:rFonts w:ascii="Times New Roman" w:hAnsi="Times New Roman"/>
          <w:b/>
          <w:sz w:val="24"/>
          <w:szCs w:val="24"/>
        </w:rPr>
        <w:t xml:space="preserve"> класс)</w:t>
      </w:r>
    </w:p>
    <w:p w:rsidR="001D5515" w:rsidRPr="00675EA1" w:rsidRDefault="001D5515" w:rsidP="00675EA1">
      <w:pPr>
        <w:rPr>
          <w:b/>
          <w:sz w:val="16"/>
          <w:szCs w:val="16"/>
        </w:rPr>
      </w:pPr>
    </w:p>
    <w:tbl>
      <w:tblPr>
        <w:tblStyle w:val="a6"/>
        <w:tblW w:w="98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708"/>
        <w:gridCol w:w="851"/>
        <w:gridCol w:w="992"/>
        <w:gridCol w:w="2552"/>
        <w:gridCol w:w="1217"/>
      </w:tblGrid>
      <w:tr w:rsidR="006E361D" w:rsidRPr="001D5515" w:rsidTr="006E361D">
        <w:trPr>
          <w:trHeight w:val="478"/>
        </w:trPr>
        <w:tc>
          <w:tcPr>
            <w:tcW w:w="568" w:type="dxa"/>
            <w:vMerge w:val="restart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 xml:space="preserve">№ </w:t>
            </w:r>
          </w:p>
          <w:p w:rsidR="006E361D" w:rsidRPr="001D5515" w:rsidRDefault="006E361D" w:rsidP="006E361D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 w:val="restart"/>
          </w:tcPr>
          <w:p w:rsidR="006E361D" w:rsidRPr="001D5515" w:rsidRDefault="006E361D" w:rsidP="006E361D">
            <w:pPr>
              <w:rPr>
                <w:b/>
              </w:rPr>
            </w:pPr>
            <w:r w:rsidRPr="00FA35EC">
              <w:rPr>
                <w:b/>
              </w:rPr>
              <w:t>Тема урока с указанием этнокультурных особенностей Респу</w:t>
            </w:r>
            <w:r>
              <w:rPr>
                <w:b/>
              </w:rPr>
              <w:t>б</w:t>
            </w:r>
            <w:r w:rsidRPr="00FA35EC">
              <w:rPr>
                <w:b/>
              </w:rPr>
              <w:t>лики Башкортостан</w:t>
            </w:r>
          </w:p>
        </w:tc>
        <w:tc>
          <w:tcPr>
            <w:tcW w:w="708" w:type="dxa"/>
            <w:vMerge w:val="restart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Кол-во час</w:t>
            </w:r>
          </w:p>
        </w:tc>
        <w:tc>
          <w:tcPr>
            <w:tcW w:w="1843" w:type="dxa"/>
            <w:gridSpan w:val="2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 xml:space="preserve">     Дата </w:t>
            </w:r>
          </w:p>
          <w:p w:rsidR="006E361D" w:rsidRPr="001D5515" w:rsidRDefault="006E361D" w:rsidP="006E361D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 w:val="restart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Учебно-дидактический материал.</w:t>
            </w:r>
          </w:p>
        </w:tc>
        <w:tc>
          <w:tcPr>
            <w:tcW w:w="1217" w:type="dxa"/>
            <w:vMerge w:val="restart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 xml:space="preserve"> Примечания </w:t>
            </w: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  <w:vMerge/>
          </w:tcPr>
          <w:p w:rsidR="006E361D" w:rsidRPr="001D5515" w:rsidRDefault="006E361D" w:rsidP="001D5515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:rsidR="006E361D" w:rsidRPr="001D5515" w:rsidRDefault="006E361D" w:rsidP="001D5515">
            <w:pPr>
              <w:jc w:val="center"/>
            </w:pPr>
          </w:p>
        </w:tc>
        <w:tc>
          <w:tcPr>
            <w:tcW w:w="708" w:type="dxa"/>
            <w:vMerge/>
          </w:tcPr>
          <w:p w:rsidR="006E361D" w:rsidRPr="001D5515" w:rsidRDefault="006E361D" w:rsidP="001D5515">
            <w:pPr>
              <w:jc w:val="center"/>
            </w:pPr>
          </w:p>
        </w:tc>
        <w:tc>
          <w:tcPr>
            <w:tcW w:w="851" w:type="dxa"/>
          </w:tcPr>
          <w:p w:rsidR="006E361D" w:rsidRPr="001D5515" w:rsidRDefault="006E361D" w:rsidP="001D5515">
            <w:pPr>
              <w:jc w:val="center"/>
            </w:pPr>
            <w:r w:rsidRPr="001D5515">
              <w:t>План</w:t>
            </w:r>
          </w:p>
        </w:tc>
        <w:tc>
          <w:tcPr>
            <w:tcW w:w="992" w:type="dxa"/>
          </w:tcPr>
          <w:p w:rsidR="006E361D" w:rsidRPr="001D5515" w:rsidRDefault="006E361D" w:rsidP="001D5515">
            <w:pPr>
              <w:jc w:val="center"/>
            </w:pPr>
            <w:r w:rsidRPr="001D5515">
              <w:t>Факт</w:t>
            </w:r>
          </w:p>
        </w:tc>
        <w:tc>
          <w:tcPr>
            <w:tcW w:w="2552" w:type="dxa"/>
            <w:vMerge/>
          </w:tcPr>
          <w:p w:rsidR="006E361D" w:rsidRPr="001D5515" w:rsidRDefault="006E361D" w:rsidP="001D5515">
            <w:pPr>
              <w:jc w:val="center"/>
              <w:rPr>
                <w:b/>
              </w:rPr>
            </w:pPr>
          </w:p>
        </w:tc>
        <w:tc>
          <w:tcPr>
            <w:tcW w:w="1217" w:type="dxa"/>
            <w:vMerge/>
          </w:tcPr>
          <w:p w:rsidR="006E361D" w:rsidRPr="001D5515" w:rsidRDefault="006E361D" w:rsidP="001D5515">
            <w:pPr>
              <w:jc w:val="center"/>
              <w:rPr>
                <w:b/>
              </w:rPr>
            </w:pPr>
          </w:p>
        </w:tc>
      </w:tr>
      <w:tr w:rsidR="006E361D" w:rsidRPr="001D5515" w:rsidTr="006E361D">
        <w:trPr>
          <w:trHeight w:val="1363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«Музыка моего народа»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знакомства учащихся истоками русской народной музыки.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5.09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«Со вьюном я хожу.», «Во поле береза стояла.»,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Рябинушка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», «У зори у зорюшки», «В сыром бору тропинка», «Ах, вы сени»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Ввод </w:t>
            </w:r>
            <w:proofErr w:type="spellStart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ный</w:t>
            </w:r>
            <w:proofErr w:type="spellEnd"/>
          </w:p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Урок-</w:t>
            </w:r>
          </w:p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Экскур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сия</w:t>
            </w: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Многообразие жанров русской музыки.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знакомства с разными жанрами русской народной песни.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12</w:t>
            </w: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«Вниз по матушке по Вол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ге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» р. н. п., варианты на песню «Вниз по матушке по Волге» «У зори у зорюшки», «Колы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бельная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»,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Солдатушки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», «А мы просо сеяли», «Милый мой хоровод».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3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Взаимосвязь русской музыки: народной и 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lastRenderedPageBreak/>
              <w:t>профессиональной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знакомства с «Могучей кучкой» и созданием Русского музыкального общества.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lastRenderedPageBreak/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19</w:t>
            </w:r>
            <w:r w:rsidRPr="00FA35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А. Даргомыжского. «Светит месяц»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. плясовая песня, «В сыром </w:t>
            </w: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бору тропинка.».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лавная мелодия I ч. Третьего фортепианного концерт С.В. Рахманинова.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4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Русские народные инструменты.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знакомства с русскими народными инструментами и историей их появления в народе.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26.09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Глав. мелодия </w:t>
            </w: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I</w:t>
            </w: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-й ч. Третьего фортепианного концерта Рахманинова. «Со вьюном я хожу.», «Плясовые Наигрыши», «Частушки», «Озорные частушки.» Р. Щедрина.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5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Оркестр народных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инструментов.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: Создать условия для знакомства с русским народным оркестром.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3.10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«Со вьюном я хожу.» «В сыром бору тропинка» «Эх ухнем.» «Урожай.» Частушки. «Сел комарик на дубочек»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 п.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Солдатушки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браво </w:t>
            </w:r>
            <w:proofErr w:type="gram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ребятушки »</w:t>
            </w:r>
            <w:proofErr w:type="gram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, «Вставайте люди русские» из кантаты «Александр Невский.» С. Прокофьева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6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Маршевые и трудовые русские народные песни.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понимания того, что русская песня - это зеркало жизни русского народа.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«Со вьюном я хожу.» «В сыром бору тропинка» «Эх ухнем.» «Урожай.» Частушки.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Солдатушки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бравы </w:t>
            </w:r>
            <w:proofErr w:type="gram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ребятушки »</w:t>
            </w:r>
            <w:proofErr w:type="gram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7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Обрядовые песни.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условия, для дальнейшего знакомства учащихся с русским народным творчеством.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«Бояре»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. игровая п., «Сел комарик на дубочек»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 п., «Со вьюном я хожу.», «В сыром бору тропинка», «Милый мой хоровод».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8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Традиции и праздники русского народа.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условия, для дальнейшего знакомства учащихся с русским народным творчеством.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.10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«Бояре»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. игровая п., «Сел комарик на дубочек»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 п., «Со вьюном я хожу.», «В сыром бору тропинка», «Милый мой хоровод», «У зори-то у зореньки», «Во поле береза стояла».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9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Калейдоскоп русских народных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песен.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: Создать условия для проверки усвоенного материала.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Игра «Угадай мелодию.» - контрольное исполнение пройденного осеннего материала.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10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rPr>
                <w:b/>
              </w:rPr>
            </w:pPr>
            <w:proofErr w:type="spellStart"/>
            <w:r w:rsidRPr="001D5515">
              <w:rPr>
                <w:b/>
              </w:rPr>
              <w:t>М.И.Глинка</w:t>
            </w:r>
            <w:proofErr w:type="spellEnd"/>
            <w:r w:rsidRPr="001D5515">
              <w:rPr>
                <w:b/>
              </w:rPr>
              <w:t xml:space="preserve"> и русский фольклор.</w:t>
            </w:r>
            <w:r>
              <w:rPr>
                <w:b/>
              </w:rPr>
              <w:t xml:space="preserve"> </w:t>
            </w:r>
            <w:r w:rsidRPr="001D5515">
              <w:t>Цель: Создать условия, чтобы уч-ся глубже и тоньше почувствовали черты народности в музыке Глинки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14.11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rPr>
                <w:sz w:val="20"/>
                <w:szCs w:val="20"/>
              </w:rPr>
            </w:pPr>
            <w:r w:rsidRPr="001D5515">
              <w:rPr>
                <w:sz w:val="20"/>
                <w:szCs w:val="20"/>
              </w:rPr>
              <w:t>«Славься» хор из оперы «Иван Сусанин», «Ария Сусанина»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jc w:val="center"/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11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Традиции русской музыки в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тв</w:t>
            </w:r>
            <w:proofErr w:type="spell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ве</w:t>
            </w:r>
            <w:proofErr w:type="spell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Н.А. Римского-Корсакова.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Цель: Создать условия </w:t>
            </w:r>
            <w:proofErr w:type="gramStart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для того, что бы</w:t>
            </w:r>
            <w:proofErr w:type="gram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lastRenderedPageBreak/>
              <w:t>учащиеся отыскали элементы народности в музыке Н.А. Римского- Корсакова.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lastRenderedPageBreak/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«Садко» фрагменты оперы, Римский-Корсаков.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263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12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Музыка Русской православной церкви, как часть отечественной художественной культуры.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: Создать условия для того, что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бы учащиеся поз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накомились с музыкой Русской право славной церкви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Бортнянский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«Иже херувимы», «Достойно есть», «Отче наш».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А.Архангельский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«Милость мира».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13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Музыка Русской православной церкви, как часть отечественной художественной культуры.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Создать условия для того, чтоб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ы учащиеся познакомились с музыкой Рус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ской православной церкви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Чесноков «Благослови, душа моя, Господа», «Благослови»,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Величит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душа моя», фрагменты песнопений «Всенощной»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С.Рахманинова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14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Колокольные звоны России.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 Цель: Создать условия для знакомства с колокольными звонами России.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«Славься» хор из оперы «Иван Сусанин», бой Кремлёвских курантов, фрагменты из кантаты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С.С.Прокофьева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«Алек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сандр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Невский», «Коло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кольные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звоны России»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15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Народная песня в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тв-ве</w:t>
            </w:r>
            <w:proofErr w:type="spell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П.И.Чайковского</w:t>
            </w:r>
            <w:proofErr w:type="spellEnd"/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понимания учащимися, как м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у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зыка выражает различные черты человеческого характера: силу, мужество, нежность, мягкость, серьезность и веселость.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Финал Четвертой симфонии П.И. Чайковского. «Во поле береза стояла»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р.н.п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 Финал Первого концерта для фортепиано с оркестром. «Веснянка».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16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Песенные интонации в концерте С.В. Рахманинова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Цель: Создать условия </w:t>
            </w:r>
            <w:proofErr w:type="gramStart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для того, что бы</w:t>
            </w:r>
            <w:proofErr w:type="gram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учащиеся смогли </w:t>
            </w:r>
            <w:proofErr w:type="spellStart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зафиксироватьпоступенностьдвижения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мелодии характер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ного для русской народной пес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Главная мелодия 1-й части Третьего фортепианного концерта С.В. Рахманинова, «Мир похож на цветной луг», «Тонкая рябина».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17</w:t>
            </w:r>
          </w:p>
        </w:tc>
        <w:tc>
          <w:tcPr>
            <w:tcW w:w="2977" w:type="dxa"/>
          </w:tcPr>
          <w:p w:rsidR="006E361D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Плясовые народные интонации в опере «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Хованщина</w:t>
            </w:r>
            <w:proofErr w:type="spell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» М.П.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Мусоргского.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: Соз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д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ать условия для того, чтобы сами ученики смогли создать изобразительные моменты в </w:t>
            </w:r>
            <w:proofErr w:type="gramStart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музыке(</w:t>
            </w:r>
            <w:proofErr w:type="gram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на </w:t>
            </w: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разных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муз.инс-тах</w:t>
            </w:r>
            <w:proofErr w:type="spellEnd"/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3A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16.01 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Хованщина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», фрагмент оперы. «Мир похож на цветной луг».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lastRenderedPageBreak/>
              <w:t>18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Русский фольклор в современной композиторской музыке.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Цель: Создать условия для знакомства ребят с </w:t>
            </w:r>
            <w:proofErr w:type="spellStart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тв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-ом Г. Свиридова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Музыкальные иллюстрации к повести А.С. Пушкина «Метель»: «Тройка», «Весна», «Романс» Г. Свиридов.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19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Праздник «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Масленница</w:t>
            </w:r>
            <w:proofErr w:type="spell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»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Цель: Создать условия для продолжения знакомства учащихся, с народными обрядовыми праздниками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Масленичные песни.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20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Музыкальная викторина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проверки усвоенного материала.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Игра «Угадай мелодию.» - контрольное исполнение пройденного материала.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21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Музыка других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народов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: Создать условия для знакомства с музыкой других народов. Сравнить, выявить особенности. Работать над чистотой интонации и унисоном.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«Молдовеняска», «Лезгинка», «Веснянка», финал Первого концерта для фортепиано с оркестром П. Чайковский (фрагмент).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22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Музыка славянских народов.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(Украинская, Белорусская музыка.)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овладения учащимися способами сравнительного анализа.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«Веснянка»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у.н.п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.,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Перепелочка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б.н.п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.,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Попевка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о природе», «Вариации на тему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Перепелочки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», «Бульба», «Гопак», «Светит месяц».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23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Молдавская народная музыка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Цель: Создать условия для овладения учащимися способов сравнительного анализа.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Молдавеняска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»,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Попевки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о природе».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24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Музыка народов Закавказья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Цель: Создать условия для знакомства детей с музыкой и бытом народов Закавказья.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«Лезгинка» гр. н. п., «Цыплята» азерб.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н.п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., «Светлячок» гр.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н.п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25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Знакомство с музыкой народов Средней Азии.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знакомства детей с музыкой и бытом народов Средней Азии.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3A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13.03 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Мавриги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 уз. н. песня - танец, «Русская пляска» из балета 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Гаяне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» Хачатуряна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26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Музыка народов Прибалтики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. 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для. накопления эмоционально слухового опыта.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«Вей ветерок» латышская народная песня, «Хор на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шего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Яна» эстонская народная песня. Пролог и фра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гмент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из 2 ч. кантаты «Не смейте трогать голубой глобус» Э.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Бальсиса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jc w:val="center"/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27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Музыка русского композитора М.И. Глинки в духе итальянской 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lastRenderedPageBreak/>
              <w:t>баркаролы.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для. накопления эмоционально слухового опыта.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lastRenderedPageBreak/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«Полька» чешская нар. песня. «Венецианская ночь», «Арагонская хота» </w:t>
            </w: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М.И. Глинка. «Мистер Жук» муз.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Юдахиной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28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Французская народная песня в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тв-веавстрийского</w:t>
            </w:r>
            <w:proofErr w:type="spell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композитора В.А.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Моцарта.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</w:t>
            </w:r>
            <w:proofErr w:type="spellEnd"/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: Создать условия для знакомства с творчеством Моцарта.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3A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10.04 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«Пастушья песня» фр. нар. песня. Вариации на тему фр. нар. песни В.А. Моцарта.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.</w:t>
            </w: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29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Японская народная песня в музыке Д.Б. </w:t>
            </w:r>
            <w:proofErr w:type="spell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Кабалевского</w:t>
            </w:r>
            <w:proofErr w:type="spellEnd"/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накопления эмоционально слухового опыта.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«Вишня» японская нар. песня. Вариации на японскую нар. песню Д.Б.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Кабалевского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30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Ф. Шопен 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–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основоположник польской музыки</w:t>
            </w: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Цель: Создать условия для накопления эмоционально слухового опыта.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4C33A5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«Жаворонок» польск. нар. песня.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«Мазурка № 47» Ф. Шопен.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31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Между музыкой разны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народ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ов мира нет непреодолимых границ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.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(музыка немецкая, норвежская чешская, венгерская, русская.)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для. накопления эмоционально слухового опыта.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Комаринская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»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р.н.п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. Вариации на русскую тему Л. Бетховена, «Заход солнца», «Утро» Э. Григ, «Полька» чешская нар. песня. «Заход солнца» Э. Григ, «Чардаш из оперы «Хари Янош» З </w:t>
            </w: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Кодая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32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Между музыкой </w:t>
            </w:r>
            <w:proofErr w:type="gramStart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раз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ны 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народов</w:t>
            </w:r>
            <w:proofErr w:type="gramEnd"/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 xml:space="preserve"> мира нет непреодолимых границ (музыка азербай</w:t>
            </w:r>
            <w:r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джан</w:t>
            </w: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ская, африканская, австрийская, турецкая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для. накопления эмоционально слухового опыта.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15.05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«Рондо в турецком стиле» В. Моцарта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К.Караев</w:t>
            </w:r>
            <w:proofErr w:type="spellEnd"/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«Танец чёрных» из балета «Тропою грома», «Урок в школе»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33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Композитор-исполнитель-слушатель.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Создать условия для проверки усвоенного материала.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5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22.05</w:t>
            </w: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Игра «Угадай мелодию.» - контрольное исполнение пройденного материала.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E361D" w:rsidRPr="001D5515" w:rsidTr="006E361D">
        <w:trPr>
          <w:trHeight w:val="529"/>
        </w:trPr>
        <w:tc>
          <w:tcPr>
            <w:tcW w:w="568" w:type="dxa"/>
          </w:tcPr>
          <w:p w:rsidR="006E361D" w:rsidRPr="001D5515" w:rsidRDefault="006E361D" w:rsidP="006E361D">
            <w:pPr>
              <w:jc w:val="center"/>
              <w:rPr>
                <w:b/>
              </w:rPr>
            </w:pPr>
            <w:r w:rsidRPr="001D5515">
              <w:rPr>
                <w:b/>
              </w:rPr>
              <w:t>34</w:t>
            </w:r>
          </w:p>
        </w:tc>
        <w:tc>
          <w:tcPr>
            <w:tcW w:w="2977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b/>
                <w:lang w:eastAsia="en-US"/>
              </w:rPr>
            </w:pPr>
            <w:r w:rsidRPr="001D5515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Концерт «Музыка всегда со мной»</w:t>
            </w:r>
          </w:p>
          <w:p w:rsidR="006E361D" w:rsidRPr="001D5515" w:rsidRDefault="006E361D" w:rsidP="006E361D">
            <w:pPr>
              <w:widowControl w:val="0"/>
              <w:rPr>
                <w:rFonts w:eastAsiaTheme="minorHAnsi"/>
                <w:lang w:eastAsia="en-US"/>
              </w:rPr>
            </w:pPr>
            <w:r w:rsidRPr="001D5515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Цель: создание ситуации успешности, демонстрации успехов учащихся.</w:t>
            </w:r>
          </w:p>
        </w:tc>
        <w:tc>
          <w:tcPr>
            <w:tcW w:w="708" w:type="dxa"/>
          </w:tcPr>
          <w:p w:rsidR="006E361D" w:rsidRPr="001D5515" w:rsidRDefault="006E361D" w:rsidP="006E361D">
            <w:pPr>
              <w:jc w:val="center"/>
            </w:pPr>
            <w:r w:rsidRPr="001D5515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35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29.05</w:t>
            </w:r>
          </w:p>
          <w:p w:rsidR="006E361D" w:rsidRPr="00FA35EC" w:rsidRDefault="006E361D" w:rsidP="006E36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E361D" w:rsidRPr="001D5515" w:rsidRDefault="006E361D" w:rsidP="006E361D">
            <w:pPr>
              <w:jc w:val="center"/>
            </w:pPr>
          </w:p>
        </w:tc>
        <w:tc>
          <w:tcPr>
            <w:tcW w:w="2552" w:type="dxa"/>
          </w:tcPr>
          <w:p w:rsidR="006E361D" w:rsidRPr="001D5515" w:rsidRDefault="006E361D" w:rsidP="006E361D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D551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Исполнение песен и слушание музыки по выбору учащихся.</w:t>
            </w:r>
          </w:p>
        </w:tc>
        <w:tc>
          <w:tcPr>
            <w:tcW w:w="1217" w:type="dxa"/>
          </w:tcPr>
          <w:p w:rsidR="006E361D" w:rsidRPr="001D5515" w:rsidRDefault="006E361D" w:rsidP="006E361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1D5515" w:rsidRDefault="001D5515" w:rsidP="000E3E28">
      <w:pPr>
        <w:pStyle w:val="a3"/>
        <w:spacing w:line="360" w:lineRule="auto"/>
        <w:rPr>
          <w:sz w:val="28"/>
          <w:szCs w:val="28"/>
        </w:rPr>
      </w:pPr>
    </w:p>
    <w:p w:rsidR="006E361D" w:rsidRDefault="006E361D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361D" w:rsidRDefault="006E361D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361D" w:rsidRDefault="006E361D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361D" w:rsidRDefault="006E361D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361D" w:rsidRDefault="006E361D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5515" w:rsidRDefault="006E361D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1D5515" w:rsidRPr="001D5515">
        <w:rPr>
          <w:rFonts w:ascii="Times New Roman" w:hAnsi="Times New Roman"/>
          <w:b/>
          <w:sz w:val="28"/>
          <w:szCs w:val="28"/>
        </w:rPr>
        <w:t xml:space="preserve">.Приложения </w:t>
      </w:r>
    </w:p>
    <w:p w:rsidR="001D5515" w:rsidRPr="001D5515" w:rsidRDefault="001D5515" w:rsidP="00FA35EC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5515" w:rsidRPr="001D5515" w:rsidRDefault="001D5515" w:rsidP="001D5515">
      <w:pPr>
        <w:pStyle w:val="a3"/>
        <w:rPr>
          <w:rFonts w:ascii="Times New Roman" w:hAnsi="Times New Roman"/>
          <w:sz w:val="28"/>
          <w:szCs w:val="28"/>
        </w:rPr>
      </w:pP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Нормы оценивания знаний по музыке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Функция оценки - учет знаний.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Проявление интереса (эмоциональный отклик, высказывание со своей жизненной позиции).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Умение пользоваться ключевыми и частными знаниями.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Проявление музыкальных способностей и стремление их проявить.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Отметка `5` ставится: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если присутствует интерес (эмоциональный отклик, высказывание со своей жизненной позиции);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умение пользоваться ключевыми и частными знаниями;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проявление музыкальных способностей и стремление их проявить.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Отметка 4 ставится: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если присутствует интерес (эмоциональный отклик, высказывание своей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жизненной позиции);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проявление музыкальных способностей и стремление их проявить;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умение пользоваться ключевыми и частными знаниями.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Отметка 3 ставится: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проявление интереса (эмоциональный отклик, высказывание своей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жизненной позиции);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или в умение пользоваться ключевыми или частными знаниями;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или: проявление музыкальных способностей и стремление их проявить.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Отметка 2 ставится: и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нет интереса, эмоционального отклика;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неумение пользоваться ключевыми и частными знаниями;</w:t>
      </w:r>
      <w:r w:rsidRPr="001D5515">
        <w:rPr>
          <w:rFonts w:ascii="Times New Roman" w:hAnsi="Times New Roman"/>
          <w:sz w:val="28"/>
          <w:szCs w:val="28"/>
        </w:rPr>
        <w:br/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нет проявления м</w:t>
      </w:r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1D5515">
        <w:rPr>
          <w:rFonts w:ascii="Times New Roman" w:hAnsi="Times New Roman"/>
          <w:sz w:val="28"/>
          <w:szCs w:val="28"/>
          <w:shd w:val="clear" w:color="auto" w:fill="FFFFFF"/>
        </w:rPr>
        <w:t>зыкальных способностей и нет стремления их проявить.</w:t>
      </w:r>
    </w:p>
    <w:p w:rsidR="00FA35EC" w:rsidRPr="00FA35EC" w:rsidRDefault="00FA35EC" w:rsidP="00FA35EC">
      <w:pPr>
        <w:pStyle w:val="a3"/>
        <w:spacing w:line="360" w:lineRule="auto"/>
        <w:jc w:val="center"/>
        <w:rPr>
          <w:sz w:val="28"/>
          <w:szCs w:val="28"/>
        </w:rPr>
      </w:pPr>
    </w:p>
    <w:p w:rsidR="00FA35EC" w:rsidRPr="00FA35EC" w:rsidRDefault="00FA35EC" w:rsidP="00FA35EC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FA35EC" w:rsidRPr="00FA35EC" w:rsidSect="00FA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75044"/>
    <w:multiLevelType w:val="multilevel"/>
    <w:tmpl w:val="9EFE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cstheme="minorBidi" w:hint="default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73121A"/>
    <w:multiLevelType w:val="multilevel"/>
    <w:tmpl w:val="76D2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B545A4"/>
    <w:multiLevelType w:val="multilevel"/>
    <w:tmpl w:val="ADA04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BE111B"/>
    <w:multiLevelType w:val="hybridMultilevel"/>
    <w:tmpl w:val="010EE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134"/>
    <w:rsid w:val="0009631A"/>
    <w:rsid w:val="000E3E28"/>
    <w:rsid w:val="001D5515"/>
    <w:rsid w:val="00343295"/>
    <w:rsid w:val="00460CCE"/>
    <w:rsid w:val="004C33A5"/>
    <w:rsid w:val="004D15C1"/>
    <w:rsid w:val="004D5D25"/>
    <w:rsid w:val="004F1CBE"/>
    <w:rsid w:val="00521271"/>
    <w:rsid w:val="005A7244"/>
    <w:rsid w:val="00612134"/>
    <w:rsid w:val="00675EA1"/>
    <w:rsid w:val="006E361D"/>
    <w:rsid w:val="00785D03"/>
    <w:rsid w:val="007A2E74"/>
    <w:rsid w:val="008028C0"/>
    <w:rsid w:val="009248AA"/>
    <w:rsid w:val="009A69B2"/>
    <w:rsid w:val="00A447BA"/>
    <w:rsid w:val="00A55ABA"/>
    <w:rsid w:val="00D347A8"/>
    <w:rsid w:val="00DC36C9"/>
    <w:rsid w:val="00E9567E"/>
    <w:rsid w:val="00F96095"/>
    <w:rsid w:val="00FA3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A494D-8435-4D07-A452-693CAF24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21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612134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D347A8"/>
    <w:pPr>
      <w:ind w:left="720"/>
      <w:contextualSpacing/>
    </w:pPr>
  </w:style>
  <w:style w:type="table" w:styleId="a6">
    <w:name w:val="Table Grid"/>
    <w:basedOn w:val="a1"/>
    <w:uiPriority w:val="59"/>
    <w:rsid w:val="001D5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D55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55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8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11799">
          <w:marLeft w:val="0"/>
          <w:marRight w:val="0"/>
          <w:marTop w:val="0"/>
          <w:marBottom w:val="750"/>
          <w:divBdr>
            <w:top w:val="none" w:sz="0" w:space="0" w:color="auto"/>
            <w:left w:val="single" w:sz="36" w:space="0" w:color="FF00FF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85B2B-BCE5-4F22-832D-7B8ECBC5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11</Pages>
  <Words>3246</Words>
  <Characters>18504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</dc:creator>
  <cp:keywords/>
  <dc:description/>
  <cp:lastModifiedBy>Гульдар Фазлыева</cp:lastModifiedBy>
  <cp:revision>10</cp:revision>
  <cp:lastPrinted>2018-09-30T11:13:00Z</cp:lastPrinted>
  <dcterms:created xsi:type="dcterms:W3CDTF">2016-09-24T12:18:00Z</dcterms:created>
  <dcterms:modified xsi:type="dcterms:W3CDTF">2019-02-11T18:55:00Z</dcterms:modified>
</cp:coreProperties>
</file>